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4C0C" w:rsidRPr="00D16E11" w:rsidRDefault="00814C0C">
      <w:pPr>
        <w:rPr>
          <w:b/>
          <w:sz w:val="24"/>
          <w:szCs w:val="24"/>
        </w:rPr>
      </w:pPr>
      <w:bookmarkStart w:id="0" w:name="_GoBack"/>
      <w:bookmarkEnd w:id="0"/>
      <w:r w:rsidRPr="00D16E11">
        <w:rPr>
          <w:b/>
          <w:sz w:val="24"/>
          <w:szCs w:val="24"/>
        </w:rPr>
        <w:t xml:space="preserve">Apprenticeships Levy </w:t>
      </w:r>
      <w:r w:rsidR="004A4A76">
        <w:rPr>
          <w:b/>
          <w:sz w:val="24"/>
          <w:szCs w:val="24"/>
        </w:rPr>
        <w:t xml:space="preserve">Q&amp;A </w:t>
      </w:r>
      <w:r w:rsidR="007C3A3D" w:rsidRPr="00D16E11">
        <w:rPr>
          <w:b/>
          <w:sz w:val="24"/>
          <w:szCs w:val="24"/>
        </w:rPr>
        <w:t xml:space="preserve"> </w:t>
      </w:r>
      <w:r w:rsidR="00436988">
        <w:rPr>
          <w:b/>
          <w:sz w:val="24"/>
          <w:szCs w:val="24"/>
        </w:rPr>
        <w:t xml:space="preserve"> - </w:t>
      </w:r>
      <w:r w:rsidR="002A2443">
        <w:rPr>
          <w:b/>
          <w:sz w:val="24"/>
          <w:szCs w:val="24"/>
        </w:rPr>
        <w:t>14 March</w:t>
      </w:r>
      <w:r w:rsidR="00436988">
        <w:rPr>
          <w:b/>
          <w:sz w:val="24"/>
          <w:szCs w:val="24"/>
        </w:rPr>
        <w:t xml:space="preserve"> 2016</w:t>
      </w:r>
    </w:p>
    <w:p w:rsidR="00814C0C" w:rsidRDefault="00814C0C"/>
    <w:tbl>
      <w:tblPr>
        <w:tblStyle w:val="TableGrid"/>
        <w:tblW w:w="5000" w:type="pct"/>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CellMar>
          <w:top w:w="28" w:type="dxa"/>
          <w:left w:w="28" w:type="dxa"/>
          <w:bottom w:w="28" w:type="dxa"/>
          <w:right w:w="28" w:type="dxa"/>
        </w:tblCellMar>
        <w:tblLook w:val="04A0" w:firstRow="1" w:lastRow="0" w:firstColumn="1" w:lastColumn="0" w:noHBand="0" w:noVBand="1"/>
      </w:tblPr>
      <w:tblGrid>
        <w:gridCol w:w="451"/>
        <w:gridCol w:w="2114"/>
        <w:gridCol w:w="8481"/>
      </w:tblGrid>
      <w:tr w:rsidR="00CF6C1E" w:rsidRPr="00400C9E" w:rsidTr="00D16E11">
        <w:tc>
          <w:tcPr>
            <w:tcW w:w="204" w:type="pct"/>
          </w:tcPr>
          <w:p w:rsidR="00C528D4" w:rsidRPr="00400C9E" w:rsidRDefault="00C528D4" w:rsidP="00AC257E">
            <w:pPr>
              <w:rPr>
                <w:rFonts w:asciiTheme="minorHAnsi" w:hAnsiTheme="minorHAnsi" w:cstheme="minorHAnsi"/>
                <w:b/>
                <w:sz w:val="24"/>
                <w:szCs w:val="24"/>
              </w:rPr>
            </w:pPr>
            <w:r w:rsidRPr="00400C9E">
              <w:rPr>
                <w:rFonts w:asciiTheme="minorHAnsi" w:hAnsiTheme="minorHAnsi" w:cstheme="minorHAnsi"/>
                <w:b/>
                <w:sz w:val="24"/>
                <w:szCs w:val="24"/>
              </w:rPr>
              <w:t>No</w:t>
            </w:r>
          </w:p>
        </w:tc>
        <w:tc>
          <w:tcPr>
            <w:tcW w:w="957" w:type="pct"/>
          </w:tcPr>
          <w:p w:rsidR="00C528D4" w:rsidRPr="00400C9E" w:rsidRDefault="00C528D4" w:rsidP="00AC257E">
            <w:pPr>
              <w:rPr>
                <w:rFonts w:asciiTheme="minorHAnsi" w:hAnsiTheme="minorHAnsi" w:cstheme="minorHAnsi"/>
                <w:b/>
                <w:sz w:val="24"/>
                <w:szCs w:val="24"/>
              </w:rPr>
            </w:pPr>
            <w:r w:rsidRPr="00400C9E">
              <w:rPr>
                <w:rFonts w:asciiTheme="minorHAnsi" w:hAnsiTheme="minorHAnsi" w:cstheme="minorHAnsi"/>
                <w:b/>
                <w:sz w:val="24"/>
                <w:szCs w:val="24"/>
              </w:rPr>
              <w:t>Question</w:t>
            </w:r>
          </w:p>
        </w:tc>
        <w:tc>
          <w:tcPr>
            <w:tcW w:w="3839" w:type="pct"/>
          </w:tcPr>
          <w:p w:rsidR="00C528D4" w:rsidRPr="00400C9E" w:rsidRDefault="00C528D4" w:rsidP="00AC257E">
            <w:pPr>
              <w:rPr>
                <w:rFonts w:asciiTheme="minorHAnsi" w:hAnsiTheme="minorHAnsi" w:cstheme="minorHAnsi"/>
                <w:b/>
                <w:sz w:val="24"/>
                <w:szCs w:val="24"/>
              </w:rPr>
            </w:pPr>
            <w:r w:rsidRPr="00400C9E">
              <w:rPr>
                <w:rFonts w:asciiTheme="minorHAnsi" w:hAnsiTheme="minorHAnsi" w:cstheme="minorHAnsi"/>
                <w:b/>
                <w:sz w:val="24"/>
                <w:szCs w:val="24"/>
              </w:rPr>
              <w:t>Answer</w:t>
            </w:r>
          </w:p>
        </w:tc>
      </w:tr>
      <w:tr w:rsidR="00CF6C1E" w:rsidRPr="00400C9E" w:rsidTr="00D16E11">
        <w:tc>
          <w:tcPr>
            <w:tcW w:w="204" w:type="pct"/>
          </w:tcPr>
          <w:p w:rsidR="001403EB" w:rsidRPr="00400C9E" w:rsidRDefault="00C73D09" w:rsidP="00AC257E">
            <w:pPr>
              <w:rPr>
                <w:rFonts w:asciiTheme="minorHAnsi" w:eastAsia="Times New Roman" w:hAnsiTheme="minorHAnsi" w:cstheme="minorHAnsi"/>
                <w:sz w:val="24"/>
                <w:szCs w:val="24"/>
                <w:lang w:eastAsia="en-GB"/>
              </w:rPr>
            </w:pPr>
            <w:r w:rsidRPr="00400C9E">
              <w:rPr>
                <w:rFonts w:asciiTheme="minorHAnsi" w:eastAsia="Times New Roman" w:hAnsiTheme="minorHAnsi" w:cstheme="minorHAnsi"/>
                <w:sz w:val="24"/>
                <w:szCs w:val="24"/>
                <w:lang w:eastAsia="en-GB"/>
              </w:rPr>
              <w:t>1</w:t>
            </w:r>
          </w:p>
        </w:tc>
        <w:tc>
          <w:tcPr>
            <w:tcW w:w="957" w:type="pct"/>
          </w:tcPr>
          <w:p w:rsidR="001403EB" w:rsidRPr="00400C9E" w:rsidRDefault="001403EB" w:rsidP="00AC257E">
            <w:pPr>
              <w:rPr>
                <w:rFonts w:asciiTheme="minorHAnsi" w:hAnsiTheme="minorHAnsi" w:cstheme="minorHAnsi"/>
                <w:sz w:val="24"/>
                <w:szCs w:val="24"/>
              </w:rPr>
            </w:pPr>
            <w:r w:rsidRPr="00400C9E">
              <w:rPr>
                <w:rFonts w:asciiTheme="minorHAnsi" w:hAnsiTheme="minorHAnsi" w:cstheme="minorHAnsi"/>
                <w:sz w:val="24"/>
                <w:szCs w:val="24"/>
              </w:rPr>
              <w:t>Why are you introducing the apprenticeship levy?</w:t>
            </w:r>
          </w:p>
        </w:tc>
        <w:tc>
          <w:tcPr>
            <w:tcW w:w="3839" w:type="pct"/>
          </w:tcPr>
          <w:p w:rsidR="001403EB" w:rsidRPr="00400C9E" w:rsidRDefault="001403EB" w:rsidP="002B4966">
            <w:pPr>
              <w:rPr>
                <w:rFonts w:asciiTheme="minorHAnsi" w:eastAsia="Times New Roman" w:hAnsiTheme="minorHAnsi" w:cstheme="minorHAnsi"/>
                <w:sz w:val="24"/>
                <w:szCs w:val="24"/>
                <w:lang w:eastAsia="en-GB"/>
              </w:rPr>
            </w:pPr>
            <w:r w:rsidRPr="00400C9E">
              <w:rPr>
                <w:rFonts w:asciiTheme="minorHAnsi" w:eastAsia="Times New Roman" w:hAnsiTheme="minorHAnsi" w:cstheme="minorHAnsi"/>
                <w:sz w:val="24"/>
                <w:szCs w:val="24"/>
                <w:lang w:eastAsia="en-GB"/>
              </w:rPr>
              <w:t>The levy i</w:t>
            </w:r>
            <w:r w:rsidR="00534D0A" w:rsidRPr="00400C9E">
              <w:rPr>
                <w:rFonts w:asciiTheme="minorHAnsi" w:eastAsia="Times New Roman" w:hAnsiTheme="minorHAnsi" w:cstheme="minorHAnsi"/>
                <w:sz w:val="24"/>
                <w:szCs w:val="24"/>
                <w:lang w:eastAsia="en-GB"/>
              </w:rPr>
              <w:t>s being introduced to fund a step change in apprenticeship numbers</w:t>
            </w:r>
            <w:r w:rsidRPr="00400C9E">
              <w:rPr>
                <w:rFonts w:asciiTheme="minorHAnsi" w:eastAsia="Times New Roman" w:hAnsiTheme="minorHAnsi" w:cstheme="minorHAnsi"/>
                <w:sz w:val="24"/>
                <w:szCs w:val="24"/>
                <w:lang w:eastAsia="en-GB"/>
              </w:rPr>
              <w:t xml:space="preserve"> </w:t>
            </w:r>
            <w:r w:rsidRPr="00400C9E">
              <w:rPr>
                <w:rFonts w:asciiTheme="minorHAnsi" w:eastAsia="Times New Roman" w:hAnsiTheme="minorHAnsi" w:cstheme="minorHAnsi"/>
                <w:sz w:val="24"/>
                <w:szCs w:val="24"/>
                <w:u w:val="single"/>
                <w:lang w:eastAsia="en-GB"/>
              </w:rPr>
              <w:t>and</w:t>
            </w:r>
            <w:r w:rsidR="00534D0A" w:rsidRPr="00400C9E">
              <w:rPr>
                <w:rFonts w:asciiTheme="minorHAnsi" w:eastAsia="Times New Roman" w:hAnsiTheme="minorHAnsi" w:cstheme="minorHAnsi"/>
                <w:sz w:val="24"/>
                <w:szCs w:val="24"/>
                <w:lang w:eastAsia="en-GB"/>
              </w:rPr>
              <w:t xml:space="preserve"> quality – delivering on the commitment that there will be</w:t>
            </w:r>
            <w:r w:rsidRPr="00400C9E">
              <w:rPr>
                <w:rFonts w:asciiTheme="minorHAnsi" w:eastAsia="Times New Roman" w:hAnsiTheme="minorHAnsi" w:cstheme="minorHAnsi"/>
                <w:sz w:val="24"/>
                <w:szCs w:val="24"/>
                <w:lang w:eastAsia="en-GB"/>
              </w:rPr>
              <w:t xml:space="preserve"> 3 million </w:t>
            </w:r>
            <w:r w:rsidR="0033625F">
              <w:rPr>
                <w:rFonts w:asciiTheme="minorHAnsi" w:eastAsia="Times New Roman" w:hAnsiTheme="minorHAnsi" w:cstheme="minorHAnsi"/>
                <w:sz w:val="24"/>
                <w:szCs w:val="24"/>
                <w:lang w:eastAsia="en-GB"/>
              </w:rPr>
              <w:t xml:space="preserve">additional </w:t>
            </w:r>
            <w:r w:rsidRPr="00400C9E">
              <w:rPr>
                <w:rFonts w:asciiTheme="minorHAnsi" w:eastAsia="Times New Roman" w:hAnsiTheme="minorHAnsi" w:cstheme="minorHAnsi"/>
                <w:sz w:val="24"/>
                <w:szCs w:val="24"/>
                <w:lang w:eastAsia="en-GB"/>
              </w:rPr>
              <w:t xml:space="preserve">apprenticeship starts by 2020.  </w:t>
            </w:r>
            <w:r w:rsidR="002B4966">
              <w:rPr>
                <w:rFonts w:asciiTheme="minorHAnsi" w:eastAsia="Times New Roman" w:hAnsiTheme="minorHAnsi" w:cstheme="minorHAnsi"/>
                <w:sz w:val="24"/>
                <w:szCs w:val="24"/>
                <w:lang w:eastAsia="en-GB"/>
              </w:rPr>
              <w:t xml:space="preserve">The levy will put apprenticeship funding on a sustainable footing and improve the technical and professional skills of the workforce (an important component of productivity).  </w:t>
            </w:r>
          </w:p>
        </w:tc>
      </w:tr>
      <w:tr w:rsidR="00CF6C1E" w:rsidRPr="00400C9E" w:rsidTr="00D16E11">
        <w:tc>
          <w:tcPr>
            <w:tcW w:w="204" w:type="pct"/>
          </w:tcPr>
          <w:p w:rsidR="00790CB9" w:rsidRPr="00400C9E" w:rsidRDefault="00C73D09" w:rsidP="00AC257E">
            <w:pPr>
              <w:rPr>
                <w:rFonts w:asciiTheme="minorHAnsi" w:eastAsia="Times New Roman" w:hAnsiTheme="minorHAnsi" w:cstheme="minorHAnsi"/>
                <w:sz w:val="24"/>
                <w:szCs w:val="24"/>
                <w:lang w:eastAsia="en-GB"/>
              </w:rPr>
            </w:pPr>
            <w:r w:rsidRPr="00400C9E">
              <w:rPr>
                <w:rFonts w:asciiTheme="minorHAnsi" w:eastAsia="Times New Roman" w:hAnsiTheme="minorHAnsi" w:cstheme="minorHAnsi"/>
                <w:sz w:val="24"/>
                <w:szCs w:val="24"/>
                <w:lang w:eastAsia="en-GB"/>
              </w:rPr>
              <w:t>2</w:t>
            </w:r>
          </w:p>
        </w:tc>
        <w:tc>
          <w:tcPr>
            <w:tcW w:w="957" w:type="pct"/>
          </w:tcPr>
          <w:p w:rsidR="00790CB9" w:rsidRPr="00400C9E" w:rsidRDefault="00CF6C1E" w:rsidP="00AC257E">
            <w:pPr>
              <w:rPr>
                <w:rFonts w:asciiTheme="minorHAnsi" w:hAnsiTheme="minorHAnsi" w:cstheme="minorHAnsi"/>
                <w:sz w:val="24"/>
                <w:szCs w:val="24"/>
              </w:rPr>
            </w:pPr>
            <w:r w:rsidRPr="00400C9E">
              <w:rPr>
                <w:rFonts w:asciiTheme="minorHAnsi" w:hAnsiTheme="minorHAnsi" w:cstheme="minorHAnsi"/>
                <w:sz w:val="24"/>
                <w:szCs w:val="24"/>
              </w:rPr>
              <w:t>What is the apprenticeships levy?</w:t>
            </w:r>
          </w:p>
        </w:tc>
        <w:tc>
          <w:tcPr>
            <w:tcW w:w="3839" w:type="pct"/>
          </w:tcPr>
          <w:p w:rsidR="00790CB9" w:rsidRPr="00400C9E" w:rsidRDefault="0011412B" w:rsidP="00796441">
            <w:pPr>
              <w:rPr>
                <w:color w:val="000000"/>
                <w:sz w:val="24"/>
                <w:szCs w:val="24"/>
              </w:rPr>
            </w:pPr>
            <w:r w:rsidRPr="00400C9E">
              <w:rPr>
                <w:color w:val="000000"/>
                <w:sz w:val="24"/>
                <w:szCs w:val="24"/>
              </w:rPr>
              <w:t xml:space="preserve">0.5% of </w:t>
            </w:r>
            <w:r w:rsidR="0033625F">
              <w:rPr>
                <w:color w:val="000000"/>
                <w:sz w:val="24"/>
                <w:szCs w:val="24"/>
              </w:rPr>
              <w:t xml:space="preserve">an </w:t>
            </w:r>
            <w:r w:rsidRPr="00400C9E">
              <w:rPr>
                <w:color w:val="000000"/>
                <w:sz w:val="24"/>
                <w:szCs w:val="24"/>
              </w:rPr>
              <w:t>employer</w:t>
            </w:r>
            <w:r w:rsidR="0033625F">
              <w:rPr>
                <w:color w:val="000000"/>
                <w:sz w:val="24"/>
                <w:szCs w:val="24"/>
              </w:rPr>
              <w:t>’</w:t>
            </w:r>
            <w:r w:rsidRPr="00400C9E">
              <w:rPr>
                <w:color w:val="000000"/>
                <w:sz w:val="24"/>
                <w:szCs w:val="24"/>
              </w:rPr>
              <w:t>s pay bill collected</w:t>
            </w:r>
            <w:r w:rsidR="002A2622" w:rsidRPr="00400C9E">
              <w:rPr>
                <w:color w:val="000000"/>
                <w:sz w:val="24"/>
                <w:szCs w:val="24"/>
              </w:rPr>
              <w:t xml:space="preserve"> monthly</w:t>
            </w:r>
            <w:r w:rsidRPr="00400C9E">
              <w:rPr>
                <w:color w:val="000000"/>
                <w:sz w:val="24"/>
                <w:szCs w:val="24"/>
              </w:rPr>
              <w:t xml:space="preserve"> via PAYE. All employers will have an allowance of £15,000, which means that the levy is </w:t>
            </w:r>
            <w:r w:rsidR="0033625F">
              <w:rPr>
                <w:color w:val="000000"/>
                <w:sz w:val="24"/>
                <w:szCs w:val="24"/>
              </w:rPr>
              <w:t xml:space="preserve">only </w:t>
            </w:r>
            <w:r w:rsidRPr="00400C9E">
              <w:rPr>
                <w:color w:val="000000"/>
                <w:sz w:val="24"/>
                <w:szCs w:val="24"/>
              </w:rPr>
              <w:t>applicable on pay</w:t>
            </w:r>
            <w:r w:rsidR="002A2622" w:rsidRPr="00400C9E">
              <w:rPr>
                <w:color w:val="000000"/>
                <w:sz w:val="24"/>
                <w:szCs w:val="24"/>
              </w:rPr>
              <w:t xml:space="preserve"> </w:t>
            </w:r>
            <w:r w:rsidRPr="00400C9E">
              <w:rPr>
                <w:color w:val="000000"/>
                <w:sz w:val="24"/>
                <w:szCs w:val="24"/>
              </w:rPr>
              <w:t xml:space="preserve">bill over £3,000,000. </w:t>
            </w:r>
          </w:p>
          <w:tbl>
            <w:tblPr>
              <w:tblW w:w="8471"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4078"/>
              <w:gridCol w:w="4393"/>
            </w:tblGrid>
            <w:tr w:rsidR="000A5D95" w:rsidRPr="00400C9E" w:rsidTr="002D09AA">
              <w:trPr>
                <w:trHeight w:val="169"/>
              </w:trPr>
              <w:tc>
                <w:tcPr>
                  <w:tcW w:w="4078" w:type="dxa"/>
                  <w:shd w:val="clear" w:color="auto" w:fill="auto"/>
                  <w:hideMark/>
                </w:tcPr>
                <w:p w:rsidR="000A5D95" w:rsidRPr="00400C9E" w:rsidRDefault="000A5D95" w:rsidP="000A5D95">
                  <w:pPr>
                    <w:rPr>
                      <w:rFonts w:eastAsia="Times New Roman"/>
                      <w:b/>
                      <w:color w:val="000000"/>
                      <w:sz w:val="24"/>
                      <w:szCs w:val="24"/>
                      <w:lang w:eastAsia="en-GB"/>
                    </w:rPr>
                  </w:pPr>
                  <w:r w:rsidRPr="00400C9E">
                    <w:rPr>
                      <w:rFonts w:eastAsia="Times New Roman"/>
                      <w:b/>
                      <w:color w:val="000000"/>
                      <w:sz w:val="24"/>
                      <w:szCs w:val="24"/>
                      <w:lang w:eastAsia="en-GB"/>
                    </w:rPr>
                    <w:t xml:space="preserve">Example 1: </w:t>
                  </w:r>
                </w:p>
              </w:tc>
              <w:tc>
                <w:tcPr>
                  <w:tcW w:w="4393" w:type="dxa"/>
                  <w:shd w:val="clear" w:color="auto" w:fill="auto"/>
                  <w:hideMark/>
                </w:tcPr>
                <w:p w:rsidR="000A5D95" w:rsidRPr="00400C9E" w:rsidRDefault="000A5D95" w:rsidP="000A5D95">
                  <w:pPr>
                    <w:rPr>
                      <w:rFonts w:eastAsia="Times New Roman"/>
                      <w:b/>
                      <w:color w:val="000000"/>
                      <w:sz w:val="24"/>
                      <w:szCs w:val="24"/>
                      <w:lang w:eastAsia="en-GB"/>
                    </w:rPr>
                  </w:pPr>
                  <w:r w:rsidRPr="00400C9E">
                    <w:rPr>
                      <w:rFonts w:eastAsia="Times New Roman"/>
                      <w:b/>
                      <w:color w:val="000000"/>
                      <w:sz w:val="24"/>
                      <w:szCs w:val="24"/>
                      <w:lang w:eastAsia="en-GB"/>
                    </w:rPr>
                    <w:t>Example 2:</w:t>
                  </w:r>
                </w:p>
              </w:tc>
            </w:tr>
            <w:tr w:rsidR="000A5D95" w:rsidRPr="00400C9E" w:rsidTr="002D09AA">
              <w:trPr>
                <w:trHeight w:val="480"/>
              </w:trPr>
              <w:tc>
                <w:tcPr>
                  <w:tcW w:w="4078" w:type="dxa"/>
                  <w:shd w:val="clear" w:color="auto" w:fill="auto"/>
                  <w:hideMark/>
                </w:tcPr>
                <w:p w:rsidR="000A5D95" w:rsidRPr="00400C9E" w:rsidRDefault="000A5D95" w:rsidP="000A5D95">
                  <w:pPr>
                    <w:rPr>
                      <w:rFonts w:eastAsia="Times New Roman"/>
                      <w:color w:val="000000"/>
                      <w:sz w:val="24"/>
                      <w:szCs w:val="24"/>
                      <w:lang w:eastAsia="en-GB"/>
                    </w:rPr>
                  </w:pPr>
                  <w:r w:rsidRPr="00400C9E">
                    <w:rPr>
                      <w:rFonts w:eastAsia="Times New Roman"/>
                      <w:color w:val="000000"/>
                      <w:sz w:val="24"/>
                      <w:szCs w:val="24"/>
                      <w:lang w:eastAsia="en-GB"/>
                    </w:rPr>
                    <w:t>Employer of 250 employees, each with a gross salary of £20,000 would pay:</w:t>
                  </w:r>
                </w:p>
              </w:tc>
              <w:tc>
                <w:tcPr>
                  <w:tcW w:w="4393" w:type="dxa"/>
                  <w:shd w:val="clear" w:color="auto" w:fill="auto"/>
                  <w:hideMark/>
                </w:tcPr>
                <w:p w:rsidR="000A5D95" w:rsidRPr="00400C9E" w:rsidRDefault="000A5D95" w:rsidP="000A5D95">
                  <w:pPr>
                    <w:rPr>
                      <w:rFonts w:eastAsia="Times New Roman"/>
                      <w:color w:val="000000"/>
                      <w:sz w:val="24"/>
                      <w:szCs w:val="24"/>
                      <w:lang w:eastAsia="en-GB"/>
                    </w:rPr>
                  </w:pPr>
                  <w:r w:rsidRPr="00400C9E">
                    <w:rPr>
                      <w:rFonts w:eastAsia="Times New Roman"/>
                      <w:color w:val="000000"/>
                      <w:sz w:val="24"/>
                      <w:szCs w:val="24"/>
                      <w:lang w:eastAsia="en-GB"/>
                    </w:rPr>
                    <w:t xml:space="preserve">Employer of 100 employees, each with a gross salary of £20,000 would pay: </w:t>
                  </w:r>
                </w:p>
              </w:tc>
            </w:tr>
            <w:tr w:rsidR="000A5D95" w:rsidRPr="00400C9E" w:rsidTr="002D09AA">
              <w:trPr>
                <w:trHeight w:val="300"/>
              </w:trPr>
              <w:tc>
                <w:tcPr>
                  <w:tcW w:w="4078" w:type="dxa"/>
                  <w:shd w:val="clear" w:color="auto" w:fill="auto"/>
                  <w:hideMark/>
                </w:tcPr>
                <w:p w:rsidR="000A5D95" w:rsidRPr="00400C9E" w:rsidRDefault="000A5D95" w:rsidP="000A5D95">
                  <w:pPr>
                    <w:rPr>
                      <w:rFonts w:eastAsia="Times New Roman"/>
                      <w:color w:val="000000"/>
                      <w:sz w:val="24"/>
                      <w:szCs w:val="24"/>
                      <w:lang w:eastAsia="en-GB"/>
                    </w:rPr>
                  </w:pPr>
                  <w:r w:rsidRPr="00400C9E">
                    <w:rPr>
                      <w:rFonts w:eastAsia="Times New Roman"/>
                      <w:color w:val="000000"/>
                      <w:sz w:val="24"/>
                      <w:szCs w:val="24"/>
                      <w:lang w:eastAsia="en-GB"/>
                    </w:rPr>
                    <w:t xml:space="preserve">Pay bill: 250 x £20,000 = £5,000,000 </w:t>
                  </w:r>
                </w:p>
              </w:tc>
              <w:tc>
                <w:tcPr>
                  <w:tcW w:w="4393" w:type="dxa"/>
                  <w:shd w:val="clear" w:color="auto" w:fill="auto"/>
                  <w:hideMark/>
                </w:tcPr>
                <w:p w:rsidR="000A5D95" w:rsidRPr="00400C9E" w:rsidRDefault="000A5D95" w:rsidP="000A5D95">
                  <w:pPr>
                    <w:rPr>
                      <w:rFonts w:eastAsia="Times New Roman"/>
                      <w:color w:val="000000"/>
                      <w:sz w:val="24"/>
                      <w:szCs w:val="24"/>
                      <w:lang w:eastAsia="en-GB"/>
                    </w:rPr>
                  </w:pPr>
                  <w:r w:rsidRPr="00400C9E">
                    <w:rPr>
                      <w:rFonts w:eastAsia="Times New Roman"/>
                      <w:color w:val="000000"/>
                      <w:sz w:val="24"/>
                      <w:szCs w:val="24"/>
                      <w:lang w:eastAsia="en-GB"/>
                    </w:rPr>
                    <w:t>Pay bill: 100 x £20,000 = £2,000,000</w:t>
                  </w:r>
                </w:p>
              </w:tc>
            </w:tr>
            <w:tr w:rsidR="000A5D95" w:rsidRPr="00400C9E" w:rsidTr="002D09AA">
              <w:trPr>
                <w:trHeight w:val="300"/>
              </w:trPr>
              <w:tc>
                <w:tcPr>
                  <w:tcW w:w="4078" w:type="dxa"/>
                  <w:shd w:val="clear" w:color="auto" w:fill="auto"/>
                  <w:hideMark/>
                </w:tcPr>
                <w:p w:rsidR="000A5D95" w:rsidRPr="00400C9E" w:rsidRDefault="000A5D95" w:rsidP="000A5D95">
                  <w:pPr>
                    <w:rPr>
                      <w:rFonts w:eastAsia="Times New Roman"/>
                      <w:color w:val="000000"/>
                      <w:sz w:val="24"/>
                      <w:szCs w:val="24"/>
                      <w:lang w:eastAsia="en-GB"/>
                    </w:rPr>
                  </w:pPr>
                  <w:r w:rsidRPr="00400C9E">
                    <w:rPr>
                      <w:rFonts w:eastAsia="Times New Roman"/>
                      <w:color w:val="000000"/>
                      <w:sz w:val="24"/>
                      <w:szCs w:val="24"/>
                      <w:lang w:eastAsia="en-GB"/>
                    </w:rPr>
                    <w:t>Levy sum: 0.5% x £5,000,000 = £25,000</w:t>
                  </w:r>
                </w:p>
              </w:tc>
              <w:tc>
                <w:tcPr>
                  <w:tcW w:w="4393" w:type="dxa"/>
                  <w:shd w:val="clear" w:color="auto" w:fill="auto"/>
                  <w:hideMark/>
                </w:tcPr>
                <w:p w:rsidR="000A5D95" w:rsidRPr="00400C9E" w:rsidRDefault="000A5D95" w:rsidP="000A5D95">
                  <w:pPr>
                    <w:rPr>
                      <w:rFonts w:eastAsia="Times New Roman"/>
                      <w:color w:val="000000"/>
                      <w:sz w:val="24"/>
                      <w:szCs w:val="24"/>
                      <w:lang w:eastAsia="en-GB"/>
                    </w:rPr>
                  </w:pPr>
                  <w:r w:rsidRPr="00400C9E">
                    <w:rPr>
                      <w:rFonts w:eastAsia="Times New Roman"/>
                      <w:color w:val="000000"/>
                      <w:sz w:val="24"/>
                      <w:szCs w:val="24"/>
                      <w:lang w:eastAsia="en-GB"/>
                    </w:rPr>
                    <w:t>Levy sum: 0.5% x £2,000,000 = £10,000</w:t>
                  </w:r>
                </w:p>
              </w:tc>
            </w:tr>
            <w:tr w:rsidR="000A5D95" w:rsidRPr="00400C9E" w:rsidTr="002D09AA">
              <w:trPr>
                <w:trHeight w:val="495"/>
              </w:trPr>
              <w:tc>
                <w:tcPr>
                  <w:tcW w:w="4078" w:type="dxa"/>
                  <w:shd w:val="clear" w:color="auto" w:fill="auto"/>
                  <w:hideMark/>
                </w:tcPr>
                <w:p w:rsidR="000A5D95" w:rsidRPr="00400C9E" w:rsidRDefault="000A5D95" w:rsidP="000A5D95">
                  <w:pPr>
                    <w:rPr>
                      <w:rFonts w:eastAsia="Times New Roman"/>
                      <w:color w:val="000000"/>
                      <w:sz w:val="24"/>
                      <w:szCs w:val="24"/>
                      <w:lang w:eastAsia="en-GB"/>
                    </w:rPr>
                  </w:pPr>
                  <w:r w:rsidRPr="00400C9E">
                    <w:rPr>
                      <w:rFonts w:eastAsia="Times New Roman"/>
                      <w:color w:val="000000"/>
                      <w:sz w:val="24"/>
                      <w:szCs w:val="24"/>
                      <w:lang w:eastAsia="en-GB"/>
                    </w:rPr>
                    <w:t xml:space="preserve">Allowance: £25,000 - £15,000 = £10,000 annual levy payment </w:t>
                  </w:r>
                </w:p>
              </w:tc>
              <w:tc>
                <w:tcPr>
                  <w:tcW w:w="4393" w:type="dxa"/>
                  <w:shd w:val="clear" w:color="auto" w:fill="auto"/>
                  <w:hideMark/>
                </w:tcPr>
                <w:p w:rsidR="000A5D95" w:rsidRPr="00400C9E" w:rsidRDefault="000A5D95" w:rsidP="000A5D95">
                  <w:pPr>
                    <w:rPr>
                      <w:rFonts w:eastAsia="Times New Roman"/>
                      <w:color w:val="000000"/>
                      <w:sz w:val="24"/>
                      <w:szCs w:val="24"/>
                      <w:lang w:eastAsia="en-GB"/>
                    </w:rPr>
                  </w:pPr>
                  <w:r w:rsidRPr="00400C9E">
                    <w:rPr>
                      <w:rFonts w:eastAsia="Times New Roman"/>
                      <w:color w:val="000000"/>
                      <w:sz w:val="24"/>
                      <w:szCs w:val="24"/>
                      <w:lang w:eastAsia="en-GB"/>
                    </w:rPr>
                    <w:t xml:space="preserve">Allowance: £10,000 - £15,000 = £0 annual levy payment </w:t>
                  </w:r>
                </w:p>
              </w:tc>
            </w:tr>
          </w:tbl>
          <w:p w:rsidR="000A5D95" w:rsidRPr="00400C9E" w:rsidRDefault="000A5D95" w:rsidP="00796441">
            <w:pPr>
              <w:rPr>
                <w:rFonts w:asciiTheme="minorHAnsi" w:hAnsiTheme="minorHAnsi" w:cstheme="minorHAnsi"/>
                <w:sz w:val="24"/>
                <w:szCs w:val="24"/>
              </w:rPr>
            </w:pPr>
          </w:p>
        </w:tc>
      </w:tr>
      <w:tr w:rsidR="00CF6C1E" w:rsidRPr="00400C9E" w:rsidTr="00D16E11">
        <w:tc>
          <w:tcPr>
            <w:tcW w:w="204" w:type="pct"/>
          </w:tcPr>
          <w:p w:rsidR="001403EB" w:rsidRPr="00400C9E" w:rsidRDefault="00C73D09" w:rsidP="00AC257E">
            <w:pPr>
              <w:rPr>
                <w:rFonts w:asciiTheme="minorHAnsi" w:eastAsia="Times New Roman" w:hAnsiTheme="minorHAnsi" w:cstheme="minorHAnsi"/>
                <w:sz w:val="24"/>
                <w:szCs w:val="24"/>
                <w:lang w:eastAsia="en-GB"/>
              </w:rPr>
            </w:pPr>
            <w:r w:rsidRPr="00400C9E">
              <w:rPr>
                <w:rFonts w:asciiTheme="minorHAnsi" w:eastAsia="Times New Roman" w:hAnsiTheme="minorHAnsi" w:cstheme="minorHAnsi"/>
                <w:sz w:val="24"/>
                <w:szCs w:val="24"/>
                <w:lang w:eastAsia="en-GB"/>
              </w:rPr>
              <w:t>3</w:t>
            </w:r>
          </w:p>
        </w:tc>
        <w:tc>
          <w:tcPr>
            <w:tcW w:w="957" w:type="pct"/>
          </w:tcPr>
          <w:p w:rsidR="001403EB" w:rsidRPr="00400C9E" w:rsidRDefault="001403EB" w:rsidP="00AC257E">
            <w:pPr>
              <w:rPr>
                <w:rFonts w:asciiTheme="minorHAnsi" w:hAnsiTheme="minorHAnsi" w:cstheme="minorHAnsi"/>
                <w:sz w:val="24"/>
                <w:szCs w:val="24"/>
              </w:rPr>
            </w:pPr>
            <w:r w:rsidRPr="00400C9E">
              <w:rPr>
                <w:rFonts w:asciiTheme="minorHAnsi" w:hAnsiTheme="minorHAnsi" w:cstheme="minorHAnsi"/>
                <w:sz w:val="24"/>
                <w:szCs w:val="24"/>
              </w:rPr>
              <w:t>When will the levy come into effect?</w:t>
            </w:r>
          </w:p>
        </w:tc>
        <w:tc>
          <w:tcPr>
            <w:tcW w:w="3839" w:type="pct"/>
          </w:tcPr>
          <w:p w:rsidR="001403EB" w:rsidRPr="00400C9E" w:rsidRDefault="001403EB" w:rsidP="00AC257E">
            <w:pPr>
              <w:rPr>
                <w:rFonts w:asciiTheme="minorHAnsi" w:eastAsia="Times New Roman" w:hAnsiTheme="minorHAnsi" w:cstheme="minorHAnsi"/>
                <w:sz w:val="24"/>
                <w:szCs w:val="24"/>
                <w:lang w:eastAsia="en-GB"/>
              </w:rPr>
            </w:pPr>
            <w:r w:rsidRPr="00400C9E">
              <w:rPr>
                <w:rFonts w:asciiTheme="minorHAnsi" w:eastAsia="Times New Roman" w:hAnsiTheme="minorHAnsi" w:cstheme="minorHAnsi"/>
                <w:sz w:val="24"/>
                <w:szCs w:val="24"/>
                <w:lang w:eastAsia="en-GB"/>
              </w:rPr>
              <w:t xml:space="preserve">In </w:t>
            </w:r>
            <w:r w:rsidR="00087CF1" w:rsidRPr="00400C9E">
              <w:rPr>
                <w:rFonts w:asciiTheme="minorHAnsi" w:eastAsia="Times New Roman" w:hAnsiTheme="minorHAnsi" w:cstheme="minorHAnsi"/>
                <w:sz w:val="24"/>
                <w:szCs w:val="24"/>
                <w:lang w:eastAsia="en-GB"/>
              </w:rPr>
              <w:t xml:space="preserve">April </w:t>
            </w:r>
            <w:r w:rsidRPr="00400C9E">
              <w:rPr>
                <w:rFonts w:asciiTheme="minorHAnsi" w:eastAsia="Times New Roman" w:hAnsiTheme="minorHAnsi" w:cstheme="minorHAnsi"/>
                <w:sz w:val="24"/>
                <w:szCs w:val="24"/>
                <w:lang w:eastAsia="en-GB"/>
              </w:rPr>
              <w:t>2017</w:t>
            </w:r>
          </w:p>
        </w:tc>
      </w:tr>
      <w:tr w:rsidR="00CF6C1E" w:rsidRPr="00400C9E" w:rsidTr="00D16E11">
        <w:tc>
          <w:tcPr>
            <w:tcW w:w="204" w:type="pct"/>
          </w:tcPr>
          <w:p w:rsidR="00C528D4" w:rsidRPr="00400C9E" w:rsidRDefault="00C73D09" w:rsidP="00AC257E">
            <w:pPr>
              <w:rPr>
                <w:rFonts w:asciiTheme="minorHAnsi" w:eastAsia="Calibri" w:hAnsiTheme="minorHAnsi" w:cstheme="minorHAnsi"/>
                <w:sz w:val="24"/>
                <w:szCs w:val="24"/>
              </w:rPr>
            </w:pPr>
            <w:r w:rsidRPr="00400C9E">
              <w:rPr>
                <w:rFonts w:asciiTheme="minorHAnsi" w:eastAsia="Calibri" w:hAnsiTheme="minorHAnsi" w:cstheme="minorHAnsi"/>
                <w:sz w:val="24"/>
                <w:szCs w:val="24"/>
              </w:rPr>
              <w:t>4</w:t>
            </w:r>
          </w:p>
        </w:tc>
        <w:tc>
          <w:tcPr>
            <w:tcW w:w="957" w:type="pct"/>
          </w:tcPr>
          <w:p w:rsidR="00C528D4" w:rsidRPr="00400C9E" w:rsidRDefault="00C528D4" w:rsidP="00AC257E">
            <w:pPr>
              <w:rPr>
                <w:rFonts w:asciiTheme="minorHAnsi" w:hAnsiTheme="minorHAnsi" w:cstheme="minorHAnsi"/>
                <w:sz w:val="24"/>
                <w:szCs w:val="24"/>
              </w:rPr>
            </w:pPr>
            <w:r w:rsidRPr="00400C9E">
              <w:rPr>
                <w:rFonts w:asciiTheme="minorHAnsi" w:hAnsiTheme="minorHAnsi" w:cstheme="minorHAnsi"/>
                <w:sz w:val="24"/>
                <w:szCs w:val="24"/>
              </w:rPr>
              <w:t>Why has the rate been set at 0.5% of an employer’s pay bill?</w:t>
            </w:r>
          </w:p>
          <w:p w:rsidR="00C528D4" w:rsidRPr="00400C9E" w:rsidRDefault="00C528D4" w:rsidP="00AC257E">
            <w:pPr>
              <w:rPr>
                <w:rFonts w:asciiTheme="minorHAnsi" w:hAnsiTheme="minorHAnsi" w:cstheme="minorHAnsi"/>
                <w:sz w:val="24"/>
                <w:szCs w:val="24"/>
              </w:rPr>
            </w:pPr>
          </w:p>
        </w:tc>
        <w:tc>
          <w:tcPr>
            <w:tcW w:w="3839" w:type="pct"/>
          </w:tcPr>
          <w:p w:rsidR="00C528D4" w:rsidRPr="00400C9E" w:rsidRDefault="00C528D4" w:rsidP="0033625F">
            <w:pPr>
              <w:rPr>
                <w:rFonts w:asciiTheme="minorHAnsi" w:eastAsia="Calibri" w:hAnsiTheme="minorHAnsi" w:cstheme="minorHAnsi"/>
                <w:sz w:val="24"/>
                <w:szCs w:val="24"/>
              </w:rPr>
            </w:pPr>
            <w:r w:rsidRPr="00400C9E">
              <w:rPr>
                <w:rFonts w:asciiTheme="minorHAnsi" w:eastAsia="Calibri" w:hAnsiTheme="minorHAnsi" w:cstheme="minorHAnsi"/>
                <w:sz w:val="24"/>
                <w:szCs w:val="24"/>
              </w:rPr>
              <w:t xml:space="preserve">The rate was set to deliver the increase in quality that business have been asking for while ensuring it does not place an unreasonable burden on employers. </w:t>
            </w:r>
            <w:r w:rsidR="004E2256" w:rsidRPr="00400C9E">
              <w:rPr>
                <w:rFonts w:asciiTheme="minorHAnsi" w:eastAsia="Calibri" w:hAnsiTheme="minorHAnsi" w:cstheme="minorHAnsi"/>
                <w:sz w:val="24"/>
                <w:szCs w:val="24"/>
              </w:rPr>
              <w:t xml:space="preserve"> </w:t>
            </w:r>
            <w:r w:rsidRPr="00400C9E">
              <w:rPr>
                <w:rFonts w:asciiTheme="minorHAnsi" w:eastAsia="Calibri" w:hAnsiTheme="minorHAnsi" w:cstheme="minorHAnsi"/>
                <w:sz w:val="24"/>
                <w:szCs w:val="24"/>
              </w:rPr>
              <w:t xml:space="preserve">This, alongside the increase in quantity that we need, is the right amount to put the funding of high-quality apprenticeship training on a sustainable footing. </w:t>
            </w:r>
            <w:r w:rsidR="004E2256" w:rsidRPr="00400C9E">
              <w:rPr>
                <w:rFonts w:asciiTheme="minorHAnsi" w:eastAsia="Calibri" w:hAnsiTheme="minorHAnsi" w:cstheme="minorHAnsi"/>
                <w:sz w:val="24"/>
                <w:szCs w:val="24"/>
              </w:rPr>
              <w:t xml:space="preserve">Unlike normal taxation, employers can get </w:t>
            </w:r>
            <w:r w:rsidR="0033625F">
              <w:rPr>
                <w:rFonts w:asciiTheme="minorHAnsi" w:eastAsia="Calibri" w:hAnsiTheme="minorHAnsi" w:cstheme="minorHAnsi"/>
                <w:sz w:val="24"/>
                <w:szCs w:val="24"/>
              </w:rPr>
              <w:t>back</w:t>
            </w:r>
            <w:r w:rsidR="004E2256" w:rsidRPr="00400C9E">
              <w:rPr>
                <w:rFonts w:asciiTheme="minorHAnsi" w:eastAsia="Calibri" w:hAnsiTheme="minorHAnsi" w:cstheme="minorHAnsi"/>
                <w:sz w:val="24"/>
                <w:szCs w:val="24"/>
              </w:rPr>
              <w:t xml:space="preserve"> the funds that are levied simply by</w:t>
            </w:r>
            <w:r w:rsidRPr="00400C9E">
              <w:rPr>
                <w:rFonts w:asciiTheme="minorHAnsi" w:eastAsia="Calibri" w:hAnsiTheme="minorHAnsi" w:cstheme="minorHAnsi"/>
                <w:sz w:val="24"/>
                <w:szCs w:val="24"/>
              </w:rPr>
              <w:t xml:space="preserve"> investing </w:t>
            </w:r>
            <w:r w:rsidR="004E2256" w:rsidRPr="00400C9E">
              <w:rPr>
                <w:rFonts w:asciiTheme="minorHAnsi" w:eastAsia="Calibri" w:hAnsiTheme="minorHAnsi" w:cstheme="minorHAnsi"/>
                <w:sz w:val="24"/>
                <w:szCs w:val="24"/>
              </w:rPr>
              <w:t>in a sufficient</w:t>
            </w:r>
            <w:r w:rsidR="00087CF1" w:rsidRPr="00400C9E">
              <w:rPr>
                <w:rFonts w:asciiTheme="minorHAnsi" w:eastAsia="Calibri" w:hAnsiTheme="minorHAnsi" w:cstheme="minorHAnsi"/>
                <w:sz w:val="24"/>
                <w:szCs w:val="24"/>
              </w:rPr>
              <w:t xml:space="preserve"> </w:t>
            </w:r>
            <w:r w:rsidR="004E2256" w:rsidRPr="00400C9E">
              <w:rPr>
                <w:rFonts w:asciiTheme="minorHAnsi" w:eastAsia="Calibri" w:hAnsiTheme="minorHAnsi" w:cstheme="minorHAnsi"/>
                <w:sz w:val="24"/>
                <w:szCs w:val="24"/>
              </w:rPr>
              <w:t>amount of a</w:t>
            </w:r>
            <w:r w:rsidRPr="00400C9E">
              <w:rPr>
                <w:rFonts w:asciiTheme="minorHAnsi" w:eastAsia="Calibri" w:hAnsiTheme="minorHAnsi" w:cstheme="minorHAnsi"/>
                <w:sz w:val="24"/>
                <w:szCs w:val="24"/>
              </w:rPr>
              <w:t>pprenticeship training.</w:t>
            </w:r>
          </w:p>
        </w:tc>
      </w:tr>
      <w:tr w:rsidR="00E31449" w:rsidRPr="00400C9E" w:rsidTr="00D16E11">
        <w:tc>
          <w:tcPr>
            <w:tcW w:w="204" w:type="pct"/>
          </w:tcPr>
          <w:p w:rsidR="00E31449" w:rsidRPr="00400C9E" w:rsidRDefault="000A5D95" w:rsidP="001A5091">
            <w:pPr>
              <w:rPr>
                <w:rFonts w:asciiTheme="minorHAnsi" w:eastAsia="Times New Roman" w:hAnsiTheme="minorHAnsi" w:cstheme="minorHAnsi"/>
                <w:bCs/>
                <w:sz w:val="24"/>
                <w:szCs w:val="24"/>
                <w:lang w:eastAsia="en-GB"/>
              </w:rPr>
            </w:pPr>
            <w:r w:rsidRPr="00400C9E">
              <w:rPr>
                <w:rFonts w:asciiTheme="minorHAnsi" w:eastAsia="Times New Roman" w:hAnsiTheme="minorHAnsi" w:cstheme="minorHAnsi"/>
                <w:bCs/>
                <w:sz w:val="24"/>
                <w:szCs w:val="24"/>
                <w:lang w:eastAsia="en-GB"/>
              </w:rPr>
              <w:t>5</w:t>
            </w:r>
          </w:p>
        </w:tc>
        <w:tc>
          <w:tcPr>
            <w:tcW w:w="957" w:type="pct"/>
          </w:tcPr>
          <w:p w:rsidR="00E31449" w:rsidRPr="00400C9E" w:rsidRDefault="00E31449" w:rsidP="001A5091">
            <w:pPr>
              <w:rPr>
                <w:rFonts w:asciiTheme="minorHAnsi" w:hAnsiTheme="minorHAnsi" w:cstheme="minorHAnsi"/>
                <w:sz w:val="24"/>
                <w:szCs w:val="24"/>
              </w:rPr>
            </w:pPr>
            <w:r w:rsidRPr="00400C9E">
              <w:rPr>
                <w:rFonts w:asciiTheme="minorHAnsi" w:hAnsiTheme="minorHAnsi" w:cstheme="minorHAnsi"/>
                <w:sz w:val="24"/>
                <w:szCs w:val="24"/>
              </w:rPr>
              <w:t>What counts as an employers pay bill?</w:t>
            </w:r>
          </w:p>
        </w:tc>
        <w:tc>
          <w:tcPr>
            <w:tcW w:w="3839" w:type="pct"/>
          </w:tcPr>
          <w:p w:rsidR="00E31449" w:rsidRPr="00400C9E" w:rsidRDefault="002A2443" w:rsidP="00C74658">
            <w:pPr>
              <w:rPr>
                <w:rFonts w:asciiTheme="minorHAnsi" w:eastAsia="Times New Roman" w:hAnsiTheme="minorHAnsi" w:cstheme="minorHAnsi"/>
                <w:sz w:val="24"/>
                <w:szCs w:val="24"/>
                <w:lang w:eastAsia="en-GB"/>
              </w:rPr>
            </w:pPr>
            <w:r>
              <w:rPr>
                <w:rFonts w:asciiTheme="minorHAnsi" w:eastAsia="Times New Roman" w:hAnsiTheme="minorHAnsi" w:cstheme="minorHAnsi"/>
                <w:sz w:val="24"/>
                <w:szCs w:val="24"/>
                <w:lang w:eastAsia="en-GB"/>
              </w:rPr>
              <w:t xml:space="preserve">Further detail has been published by </w:t>
            </w:r>
            <w:r w:rsidRPr="002A2443">
              <w:rPr>
                <w:rFonts w:asciiTheme="minorHAnsi" w:eastAsia="Times New Roman" w:hAnsiTheme="minorHAnsi" w:cstheme="minorHAnsi"/>
                <w:sz w:val="24"/>
                <w:szCs w:val="24"/>
                <w:lang w:eastAsia="en-GB"/>
              </w:rPr>
              <w:t>HMRC</w:t>
            </w:r>
            <w:r>
              <w:rPr>
                <w:rFonts w:asciiTheme="minorHAnsi" w:eastAsia="Times New Roman" w:hAnsiTheme="minorHAnsi" w:cstheme="minorHAnsi"/>
                <w:sz w:val="24"/>
                <w:szCs w:val="24"/>
                <w:lang w:eastAsia="en-GB"/>
              </w:rPr>
              <w:t xml:space="preserve"> in draft</w:t>
            </w:r>
            <w:r w:rsidRPr="002A2443">
              <w:rPr>
                <w:rFonts w:asciiTheme="minorHAnsi" w:eastAsia="Times New Roman" w:hAnsiTheme="minorHAnsi" w:cstheme="minorHAnsi"/>
                <w:sz w:val="24"/>
                <w:szCs w:val="24"/>
                <w:lang w:eastAsia="en-GB"/>
              </w:rPr>
              <w:t xml:space="preserve"> </w:t>
            </w:r>
            <w:r>
              <w:rPr>
                <w:rFonts w:asciiTheme="minorHAnsi" w:eastAsia="Times New Roman" w:hAnsiTheme="minorHAnsi" w:cstheme="minorHAnsi"/>
                <w:sz w:val="24"/>
                <w:szCs w:val="24"/>
                <w:lang w:eastAsia="en-GB"/>
              </w:rPr>
              <w:t>legislative clauses</w:t>
            </w:r>
            <w:r w:rsidR="00C74658">
              <w:rPr>
                <w:rFonts w:asciiTheme="minorHAnsi" w:eastAsia="Times New Roman" w:hAnsiTheme="minorHAnsi" w:cstheme="minorHAnsi"/>
                <w:sz w:val="24"/>
                <w:szCs w:val="24"/>
                <w:lang w:eastAsia="en-GB"/>
              </w:rPr>
              <w:t xml:space="preserve">, which can be found at </w:t>
            </w:r>
            <w:hyperlink r:id="rId8" w:history="1">
              <w:r>
                <w:rPr>
                  <w:rStyle w:val="Hyperlink"/>
                </w:rPr>
                <w:t>https://www.gov.uk/government/publications/apprenticeship-levy</w:t>
              </w:r>
            </w:hyperlink>
          </w:p>
        </w:tc>
      </w:tr>
      <w:tr w:rsidR="00CF6C1E" w:rsidRPr="00400C9E" w:rsidTr="00D16E11">
        <w:tc>
          <w:tcPr>
            <w:tcW w:w="204" w:type="pct"/>
          </w:tcPr>
          <w:p w:rsidR="00C528D4" w:rsidRPr="00400C9E" w:rsidRDefault="000A5D95" w:rsidP="00AC257E">
            <w:pPr>
              <w:rPr>
                <w:rFonts w:asciiTheme="minorHAnsi" w:hAnsiTheme="minorHAnsi" w:cstheme="minorHAnsi"/>
                <w:sz w:val="24"/>
                <w:szCs w:val="24"/>
              </w:rPr>
            </w:pPr>
            <w:r w:rsidRPr="00400C9E">
              <w:rPr>
                <w:rFonts w:asciiTheme="minorHAnsi" w:hAnsiTheme="minorHAnsi" w:cstheme="minorHAnsi"/>
                <w:sz w:val="24"/>
                <w:szCs w:val="24"/>
              </w:rPr>
              <w:t>6</w:t>
            </w:r>
          </w:p>
        </w:tc>
        <w:tc>
          <w:tcPr>
            <w:tcW w:w="957" w:type="pct"/>
          </w:tcPr>
          <w:p w:rsidR="00C528D4" w:rsidRPr="00400C9E" w:rsidRDefault="00C528D4" w:rsidP="00AC257E">
            <w:pPr>
              <w:rPr>
                <w:rFonts w:asciiTheme="minorHAnsi" w:hAnsiTheme="minorHAnsi" w:cstheme="minorHAnsi"/>
                <w:sz w:val="24"/>
                <w:szCs w:val="24"/>
              </w:rPr>
            </w:pPr>
            <w:r w:rsidRPr="00400C9E">
              <w:rPr>
                <w:rFonts w:asciiTheme="minorHAnsi" w:hAnsiTheme="minorHAnsi" w:cstheme="minorHAnsi"/>
                <w:sz w:val="24"/>
                <w:szCs w:val="24"/>
              </w:rPr>
              <w:t xml:space="preserve">What happens to the money once it is paid under the levy? </w:t>
            </w:r>
          </w:p>
          <w:p w:rsidR="00C528D4" w:rsidRPr="00400C9E" w:rsidRDefault="00C528D4" w:rsidP="00AC257E">
            <w:pPr>
              <w:rPr>
                <w:rFonts w:asciiTheme="minorHAnsi" w:hAnsiTheme="minorHAnsi" w:cstheme="minorHAnsi"/>
                <w:sz w:val="24"/>
                <w:szCs w:val="24"/>
              </w:rPr>
            </w:pPr>
          </w:p>
        </w:tc>
        <w:tc>
          <w:tcPr>
            <w:tcW w:w="3839" w:type="pct"/>
          </w:tcPr>
          <w:p w:rsidR="0023767E" w:rsidRPr="00400C9E" w:rsidRDefault="00C528D4" w:rsidP="00761925">
            <w:pPr>
              <w:rPr>
                <w:rFonts w:asciiTheme="minorHAnsi" w:hAnsiTheme="minorHAnsi" w:cstheme="minorHAnsi"/>
                <w:sz w:val="24"/>
                <w:szCs w:val="24"/>
              </w:rPr>
            </w:pPr>
            <w:r w:rsidRPr="00400C9E">
              <w:rPr>
                <w:rFonts w:asciiTheme="minorHAnsi" w:hAnsiTheme="minorHAnsi" w:cstheme="minorHAnsi"/>
                <w:sz w:val="24"/>
                <w:szCs w:val="24"/>
              </w:rPr>
              <w:t>The money will be collected by HMRC</w:t>
            </w:r>
            <w:r w:rsidR="00FA2A30" w:rsidRPr="00400C9E">
              <w:rPr>
                <w:rFonts w:asciiTheme="minorHAnsi" w:hAnsiTheme="minorHAnsi" w:cstheme="minorHAnsi"/>
                <w:sz w:val="24"/>
                <w:szCs w:val="24"/>
              </w:rPr>
              <w:t>.</w:t>
            </w:r>
            <w:r w:rsidR="004E2256" w:rsidRPr="00400C9E">
              <w:rPr>
                <w:rFonts w:asciiTheme="minorHAnsi" w:hAnsiTheme="minorHAnsi" w:cstheme="minorHAnsi"/>
                <w:sz w:val="24"/>
                <w:szCs w:val="24"/>
              </w:rPr>
              <w:t xml:space="preserve"> </w:t>
            </w:r>
            <w:r w:rsidR="00FA2A30" w:rsidRPr="00400C9E">
              <w:rPr>
                <w:rFonts w:asciiTheme="minorHAnsi" w:hAnsiTheme="minorHAnsi" w:cstheme="minorHAnsi"/>
                <w:sz w:val="24"/>
                <w:szCs w:val="24"/>
              </w:rPr>
              <w:t xml:space="preserve"> I</w:t>
            </w:r>
            <w:r w:rsidRPr="00400C9E">
              <w:rPr>
                <w:rFonts w:asciiTheme="minorHAnsi" w:hAnsiTheme="minorHAnsi" w:cstheme="minorHAnsi"/>
                <w:sz w:val="24"/>
                <w:szCs w:val="24"/>
              </w:rPr>
              <w:t xml:space="preserve">ndividual employers’ funding </w:t>
            </w:r>
            <w:r w:rsidR="0033625F">
              <w:rPr>
                <w:rFonts w:asciiTheme="minorHAnsi" w:hAnsiTheme="minorHAnsi" w:cstheme="minorHAnsi"/>
                <w:sz w:val="24"/>
                <w:szCs w:val="24"/>
              </w:rPr>
              <w:t xml:space="preserve">for apprenticeship training in England </w:t>
            </w:r>
            <w:r w:rsidRPr="00400C9E">
              <w:rPr>
                <w:rFonts w:asciiTheme="minorHAnsi" w:hAnsiTheme="minorHAnsi" w:cstheme="minorHAnsi"/>
                <w:sz w:val="24"/>
                <w:szCs w:val="24"/>
              </w:rPr>
              <w:t xml:space="preserve">will </w:t>
            </w:r>
            <w:r w:rsidR="00400C9E">
              <w:rPr>
                <w:rFonts w:asciiTheme="minorHAnsi" w:hAnsiTheme="minorHAnsi" w:cstheme="minorHAnsi"/>
                <w:sz w:val="24"/>
                <w:szCs w:val="24"/>
              </w:rPr>
              <w:t xml:space="preserve">then </w:t>
            </w:r>
            <w:r w:rsidRPr="00400C9E">
              <w:rPr>
                <w:rFonts w:asciiTheme="minorHAnsi" w:hAnsiTheme="minorHAnsi" w:cstheme="minorHAnsi"/>
                <w:sz w:val="24"/>
                <w:szCs w:val="24"/>
              </w:rPr>
              <w:t>be made available to them</w:t>
            </w:r>
            <w:r w:rsidR="00400C9E">
              <w:rPr>
                <w:rFonts w:asciiTheme="minorHAnsi" w:hAnsiTheme="minorHAnsi" w:cstheme="minorHAnsi"/>
                <w:sz w:val="24"/>
                <w:szCs w:val="24"/>
              </w:rPr>
              <w:t xml:space="preserve"> via a </w:t>
            </w:r>
            <w:r w:rsidR="00F8616B">
              <w:rPr>
                <w:rFonts w:asciiTheme="minorHAnsi" w:hAnsiTheme="minorHAnsi" w:cstheme="minorHAnsi"/>
                <w:sz w:val="24"/>
                <w:szCs w:val="24"/>
              </w:rPr>
              <w:t xml:space="preserve">new </w:t>
            </w:r>
            <w:r w:rsidR="0033625F" w:rsidRPr="00400C9E">
              <w:rPr>
                <w:rFonts w:asciiTheme="minorHAnsi" w:eastAsia="Calibri" w:hAnsiTheme="minorHAnsi" w:cstheme="minorHAnsi"/>
                <w:sz w:val="24"/>
                <w:szCs w:val="24"/>
              </w:rPr>
              <w:t>Digital Apprenticeship Service</w:t>
            </w:r>
            <w:r w:rsidR="0033625F">
              <w:rPr>
                <w:rFonts w:asciiTheme="minorHAnsi" w:eastAsia="Calibri" w:hAnsiTheme="minorHAnsi" w:cstheme="minorHAnsi"/>
                <w:sz w:val="24"/>
                <w:szCs w:val="24"/>
              </w:rPr>
              <w:t xml:space="preserve"> (DAS)</w:t>
            </w:r>
            <w:r w:rsidR="0033625F" w:rsidRPr="00400C9E">
              <w:rPr>
                <w:rFonts w:asciiTheme="minorHAnsi" w:eastAsia="Calibri" w:hAnsiTheme="minorHAnsi" w:cstheme="minorHAnsi"/>
                <w:sz w:val="24"/>
                <w:szCs w:val="24"/>
              </w:rPr>
              <w:t xml:space="preserve"> </w:t>
            </w:r>
            <w:r w:rsidR="00F8616B">
              <w:rPr>
                <w:rFonts w:asciiTheme="minorHAnsi" w:hAnsiTheme="minorHAnsi" w:cstheme="minorHAnsi"/>
                <w:sz w:val="24"/>
                <w:szCs w:val="24"/>
              </w:rPr>
              <w:t>account</w:t>
            </w:r>
            <w:r w:rsidR="00400C9E">
              <w:rPr>
                <w:rFonts w:asciiTheme="minorHAnsi" w:hAnsiTheme="minorHAnsi" w:cstheme="minorHAnsi"/>
                <w:sz w:val="24"/>
                <w:szCs w:val="24"/>
              </w:rPr>
              <w:t>, through which employers will be able to pay for training for apprentices</w:t>
            </w:r>
            <w:r w:rsidRPr="00400C9E">
              <w:rPr>
                <w:rFonts w:asciiTheme="minorHAnsi" w:hAnsiTheme="minorHAnsi" w:cstheme="minorHAnsi"/>
                <w:sz w:val="24"/>
                <w:szCs w:val="24"/>
              </w:rPr>
              <w:t xml:space="preserve">. </w:t>
            </w:r>
            <w:r w:rsidR="00FA2A30" w:rsidRPr="00400C9E">
              <w:rPr>
                <w:rFonts w:asciiTheme="minorHAnsi" w:eastAsia="Calibri" w:hAnsiTheme="minorHAnsi" w:cstheme="minorHAnsi"/>
                <w:sz w:val="24"/>
                <w:szCs w:val="24"/>
              </w:rPr>
              <w:t xml:space="preserve">The Service will also support employers to identify a </w:t>
            </w:r>
            <w:r w:rsidR="0033625F">
              <w:rPr>
                <w:rFonts w:asciiTheme="minorHAnsi" w:eastAsia="Calibri" w:hAnsiTheme="minorHAnsi" w:cstheme="minorHAnsi"/>
                <w:sz w:val="24"/>
                <w:szCs w:val="24"/>
              </w:rPr>
              <w:t xml:space="preserve">training </w:t>
            </w:r>
            <w:r w:rsidR="00FA2A30" w:rsidRPr="00400C9E">
              <w:rPr>
                <w:rFonts w:asciiTheme="minorHAnsi" w:eastAsia="Calibri" w:hAnsiTheme="minorHAnsi" w:cstheme="minorHAnsi"/>
                <w:sz w:val="24"/>
                <w:szCs w:val="24"/>
              </w:rPr>
              <w:t>provider, choose an apprenticeship training course</w:t>
            </w:r>
            <w:r w:rsidR="0033625F">
              <w:rPr>
                <w:rFonts w:asciiTheme="minorHAnsi" w:eastAsia="Calibri" w:hAnsiTheme="minorHAnsi" w:cstheme="minorHAnsi"/>
                <w:sz w:val="24"/>
                <w:szCs w:val="24"/>
              </w:rPr>
              <w:t xml:space="preserve"> and</w:t>
            </w:r>
            <w:r w:rsidR="00FA2A30" w:rsidRPr="00400C9E">
              <w:rPr>
                <w:rFonts w:asciiTheme="minorHAnsi" w:eastAsia="Calibri" w:hAnsiTheme="minorHAnsi" w:cstheme="minorHAnsi"/>
                <w:sz w:val="24"/>
                <w:szCs w:val="24"/>
              </w:rPr>
              <w:t xml:space="preserve"> find a candidate</w:t>
            </w:r>
            <w:r w:rsidR="0033625F">
              <w:rPr>
                <w:rFonts w:asciiTheme="minorHAnsi" w:eastAsia="Calibri" w:hAnsiTheme="minorHAnsi" w:cstheme="minorHAnsi"/>
                <w:sz w:val="24"/>
                <w:szCs w:val="24"/>
              </w:rPr>
              <w:t>.</w:t>
            </w:r>
            <w:r w:rsidR="00FA2A30" w:rsidRPr="00400C9E">
              <w:rPr>
                <w:rFonts w:asciiTheme="minorHAnsi" w:eastAsia="Calibri" w:hAnsiTheme="minorHAnsi" w:cstheme="minorHAnsi"/>
                <w:sz w:val="24"/>
                <w:szCs w:val="24"/>
              </w:rPr>
              <w:t xml:space="preserve"> </w:t>
            </w:r>
          </w:p>
        </w:tc>
      </w:tr>
      <w:tr w:rsidR="00CF6C1E" w:rsidRPr="00400C9E" w:rsidTr="00D16E11">
        <w:tc>
          <w:tcPr>
            <w:tcW w:w="204" w:type="pct"/>
          </w:tcPr>
          <w:p w:rsidR="00C528D4" w:rsidRPr="00400C9E" w:rsidRDefault="000A5D95" w:rsidP="00443576">
            <w:pPr>
              <w:rPr>
                <w:rFonts w:asciiTheme="minorHAnsi" w:eastAsia="Calibri" w:hAnsiTheme="minorHAnsi" w:cstheme="minorHAnsi"/>
                <w:sz w:val="24"/>
                <w:szCs w:val="24"/>
              </w:rPr>
            </w:pPr>
            <w:r w:rsidRPr="00400C9E">
              <w:rPr>
                <w:rFonts w:asciiTheme="minorHAnsi" w:eastAsia="Calibri" w:hAnsiTheme="minorHAnsi" w:cstheme="minorHAnsi"/>
                <w:sz w:val="24"/>
                <w:szCs w:val="24"/>
              </w:rPr>
              <w:t>7</w:t>
            </w:r>
          </w:p>
        </w:tc>
        <w:tc>
          <w:tcPr>
            <w:tcW w:w="957" w:type="pct"/>
          </w:tcPr>
          <w:p w:rsidR="00C528D4" w:rsidRPr="00400C9E" w:rsidRDefault="00FA2A30" w:rsidP="006D418C">
            <w:pPr>
              <w:rPr>
                <w:rFonts w:asciiTheme="minorHAnsi" w:hAnsiTheme="minorHAnsi" w:cstheme="minorHAnsi"/>
                <w:sz w:val="24"/>
                <w:szCs w:val="24"/>
              </w:rPr>
            </w:pPr>
            <w:r w:rsidRPr="00400C9E">
              <w:rPr>
                <w:rFonts w:asciiTheme="minorHAnsi" w:hAnsiTheme="minorHAnsi" w:cstheme="minorHAnsi"/>
                <w:sz w:val="24"/>
                <w:szCs w:val="24"/>
              </w:rPr>
              <w:t xml:space="preserve">What are the arrangements for employers </w:t>
            </w:r>
            <w:r w:rsidR="006D418C">
              <w:rPr>
                <w:rFonts w:asciiTheme="minorHAnsi" w:hAnsiTheme="minorHAnsi" w:cstheme="minorHAnsi"/>
                <w:sz w:val="24"/>
                <w:szCs w:val="24"/>
              </w:rPr>
              <w:t>do not pay</w:t>
            </w:r>
            <w:r w:rsidRPr="00400C9E">
              <w:rPr>
                <w:rFonts w:asciiTheme="minorHAnsi" w:hAnsiTheme="minorHAnsi" w:cstheme="minorHAnsi"/>
                <w:sz w:val="24"/>
                <w:szCs w:val="24"/>
              </w:rPr>
              <w:t xml:space="preserve"> the Levy?</w:t>
            </w:r>
          </w:p>
        </w:tc>
        <w:tc>
          <w:tcPr>
            <w:tcW w:w="3839" w:type="pct"/>
          </w:tcPr>
          <w:p w:rsidR="00C528D4" w:rsidRPr="00400C9E" w:rsidRDefault="00054814" w:rsidP="008B50DC">
            <w:pPr>
              <w:rPr>
                <w:rFonts w:asciiTheme="minorHAnsi" w:hAnsiTheme="minorHAnsi" w:cstheme="minorHAnsi"/>
                <w:sz w:val="24"/>
                <w:szCs w:val="24"/>
              </w:rPr>
            </w:pPr>
            <w:r w:rsidRPr="00400C9E">
              <w:rPr>
                <w:color w:val="000000"/>
                <w:sz w:val="24"/>
                <w:szCs w:val="24"/>
              </w:rPr>
              <w:t xml:space="preserve">Employers with a pay bill of less than £3m will not have to pay the levy. This is more than 98% of all employers. </w:t>
            </w:r>
            <w:r w:rsidRPr="00400C9E">
              <w:rPr>
                <w:rFonts w:asciiTheme="minorHAnsi" w:eastAsia="Times New Roman" w:hAnsiTheme="minorHAnsi" w:cstheme="minorHAnsi"/>
                <w:sz w:val="24"/>
                <w:szCs w:val="24"/>
                <w:lang w:eastAsia="en-GB"/>
              </w:rPr>
              <w:t xml:space="preserve">These employers will continue to have access to government funding to support apprenticeships. </w:t>
            </w:r>
            <w:r w:rsidRPr="00400C9E">
              <w:rPr>
                <w:rFonts w:asciiTheme="minorHAnsi" w:eastAsia="Calibri" w:hAnsiTheme="minorHAnsi" w:cstheme="minorHAnsi"/>
                <w:sz w:val="24"/>
                <w:szCs w:val="24"/>
              </w:rPr>
              <w:t xml:space="preserve">We will provide further details on the support available </w:t>
            </w:r>
            <w:r w:rsidR="008B50DC">
              <w:rPr>
                <w:rFonts w:asciiTheme="minorHAnsi" w:eastAsia="Calibri" w:hAnsiTheme="minorHAnsi" w:cstheme="minorHAnsi"/>
                <w:sz w:val="24"/>
                <w:szCs w:val="24"/>
              </w:rPr>
              <w:t>later this year.</w:t>
            </w:r>
            <w:r>
              <w:rPr>
                <w:rFonts w:asciiTheme="minorHAnsi" w:eastAsia="Calibri" w:hAnsiTheme="minorHAnsi" w:cstheme="minorHAnsi"/>
                <w:sz w:val="24"/>
                <w:szCs w:val="24"/>
              </w:rPr>
              <w:t xml:space="preserve"> </w:t>
            </w:r>
            <w:r w:rsidR="00C223B3" w:rsidRPr="00400C9E">
              <w:rPr>
                <w:rFonts w:asciiTheme="minorHAnsi" w:eastAsia="Times New Roman" w:hAnsiTheme="minorHAnsi" w:cstheme="minorHAnsi"/>
                <w:sz w:val="24"/>
                <w:szCs w:val="24"/>
                <w:lang w:eastAsia="en-GB"/>
              </w:rPr>
              <w:t>All employers will have access to the Digital Apprenticeship Service whether they have paid the levy or not</w:t>
            </w:r>
            <w:r w:rsidR="008B50DC">
              <w:rPr>
                <w:rFonts w:asciiTheme="minorHAnsi" w:eastAsia="Times New Roman" w:hAnsiTheme="minorHAnsi" w:cstheme="minorHAnsi"/>
                <w:sz w:val="24"/>
                <w:szCs w:val="24"/>
                <w:lang w:eastAsia="en-GB"/>
              </w:rPr>
              <w:t>.</w:t>
            </w:r>
            <w:r>
              <w:rPr>
                <w:rFonts w:asciiTheme="minorHAnsi" w:eastAsia="Times New Roman" w:hAnsiTheme="minorHAnsi" w:cstheme="minorHAnsi"/>
                <w:sz w:val="24"/>
                <w:szCs w:val="24"/>
                <w:lang w:eastAsia="en-GB"/>
              </w:rPr>
              <w:t xml:space="preserve"> </w:t>
            </w:r>
          </w:p>
        </w:tc>
      </w:tr>
      <w:tr w:rsidR="00CF6C1E" w:rsidRPr="00400C9E" w:rsidTr="00D16E11">
        <w:tc>
          <w:tcPr>
            <w:tcW w:w="204" w:type="pct"/>
          </w:tcPr>
          <w:p w:rsidR="00C528D4" w:rsidRPr="00400C9E" w:rsidRDefault="000A5D95" w:rsidP="00AC257E">
            <w:pPr>
              <w:rPr>
                <w:rFonts w:asciiTheme="minorHAnsi" w:hAnsiTheme="minorHAnsi" w:cstheme="minorHAnsi"/>
                <w:sz w:val="24"/>
                <w:szCs w:val="24"/>
              </w:rPr>
            </w:pPr>
            <w:r w:rsidRPr="00400C9E">
              <w:rPr>
                <w:rFonts w:asciiTheme="minorHAnsi" w:hAnsiTheme="minorHAnsi" w:cstheme="minorHAnsi"/>
                <w:sz w:val="24"/>
                <w:szCs w:val="24"/>
              </w:rPr>
              <w:t>8</w:t>
            </w:r>
          </w:p>
        </w:tc>
        <w:tc>
          <w:tcPr>
            <w:tcW w:w="957" w:type="pct"/>
          </w:tcPr>
          <w:p w:rsidR="00C528D4" w:rsidRPr="00400C9E" w:rsidRDefault="00C528D4" w:rsidP="00AC257E">
            <w:pPr>
              <w:rPr>
                <w:rFonts w:asciiTheme="minorHAnsi" w:hAnsiTheme="minorHAnsi" w:cstheme="minorHAnsi"/>
                <w:sz w:val="24"/>
                <w:szCs w:val="24"/>
              </w:rPr>
            </w:pPr>
            <w:r w:rsidRPr="00400C9E">
              <w:rPr>
                <w:rFonts w:asciiTheme="minorHAnsi" w:hAnsiTheme="minorHAnsi" w:cstheme="minorHAnsi"/>
                <w:sz w:val="24"/>
                <w:szCs w:val="24"/>
              </w:rPr>
              <w:t xml:space="preserve">What choice will </w:t>
            </w:r>
            <w:r w:rsidR="00FA2A30" w:rsidRPr="00400C9E">
              <w:rPr>
                <w:rFonts w:asciiTheme="minorHAnsi" w:hAnsiTheme="minorHAnsi" w:cstheme="minorHAnsi"/>
                <w:sz w:val="24"/>
                <w:szCs w:val="24"/>
              </w:rPr>
              <w:t>employers</w:t>
            </w:r>
            <w:r w:rsidRPr="00400C9E">
              <w:rPr>
                <w:rFonts w:asciiTheme="minorHAnsi" w:hAnsiTheme="minorHAnsi" w:cstheme="minorHAnsi"/>
                <w:sz w:val="24"/>
                <w:szCs w:val="24"/>
              </w:rPr>
              <w:t xml:space="preserve"> have about what they spend their money on?</w:t>
            </w:r>
          </w:p>
        </w:tc>
        <w:tc>
          <w:tcPr>
            <w:tcW w:w="3839" w:type="pct"/>
          </w:tcPr>
          <w:p w:rsidR="00A5685E" w:rsidRPr="00F91B5F" w:rsidRDefault="005C2038" w:rsidP="00A5685E">
            <w:pPr>
              <w:pStyle w:val="ListParagraph"/>
              <w:ind w:left="0"/>
              <w:rPr>
                <w:rFonts w:asciiTheme="minorHAnsi" w:hAnsiTheme="minorHAnsi" w:cstheme="minorHAnsi"/>
                <w:sz w:val="24"/>
                <w:szCs w:val="24"/>
              </w:rPr>
            </w:pPr>
            <w:r>
              <w:rPr>
                <w:rFonts w:asciiTheme="minorHAnsi" w:hAnsiTheme="minorHAnsi" w:cstheme="minorHAnsi"/>
                <w:sz w:val="24"/>
                <w:szCs w:val="24"/>
              </w:rPr>
              <w:t>Employers will be free to spend their money on</w:t>
            </w:r>
            <w:r w:rsidR="00443AED">
              <w:rPr>
                <w:rFonts w:asciiTheme="minorHAnsi" w:hAnsiTheme="minorHAnsi" w:cstheme="minorHAnsi"/>
                <w:sz w:val="24"/>
                <w:szCs w:val="24"/>
              </w:rPr>
              <w:t xml:space="preserve"> apprenticeships</w:t>
            </w:r>
            <w:r>
              <w:rPr>
                <w:rFonts w:asciiTheme="minorHAnsi" w:hAnsiTheme="minorHAnsi" w:cstheme="minorHAnsi"/>
                <w:sz w:val="24"/>
                <w:szCs w:val="24"/>
              </w:rPr>
              <w:t xml:space="preserve"> training which they judge best meets their needs. For example they could spend that on in-house</w:t>
            </w:r>
            <w:r w:rsidR="00443AED">
              <w:rPr>
                <w:rFonts w:asciiTheme="minorHAnsi" w:hAnsiTheme="minorHAnsi" w:cstheme="minorHAnsi"/>
                <w:sz w:val="24"/>
                <w:szCs w:val="24"/>
              </w:rPr>
              <w:t xml:space="preserve"> apprenticeships</w:t>
            </w:r>
            <w:r>
              <w:rPr>
                <w:rFonts w:asciiTheme="minorHAnsi" w:hAnsiTheme="minorHAnsi" w:cstheme="minorHAnsi"/>
                <w:sz w:val="24"/>
                <w:szCs w:val="24"/>
              </w:rPr>
              <w:t xml:space="preserve"> training</w:t>
            </w:r>
            <w:r w:rsidR="0038007B">
              <w:rPr>
                <w:rFonts w:asciiTheme="minorHAnsi" w:hAnsiTheme="minorHAnsi" w:cstheme="minorHAnsi"/>
                <w:sz w:val="24"/>
                <w:szCs w:val="24"/>
              </w:rPr>
              <w:t xml:space="preserve"> (if the employer is a registered training provider)</w:t>
            </w:r>
            <w:r>
              <w:rPr>
                <w:rFonts w:asciiTheme="minorHAnsi" w:hAnsiTheme="minorHAnsi" w:cstheme="minorHAnsi"/>
                <w:sz w:val="24"/>
                <w:szCs w:val="24"/>
              </w:rPr>
              <w:t xml:space="preserve"> which meets the required quality standards for an apprenticeship, or </w:t>
            </w:r>
            <w:r w:rsidR="00443AED">
              <w:rPr>
                <w:rFonts w:asciiTheme="minorHAnsi" w:hAnsiTheme="minorHAnsi" w:cstheme="minorHAnsi"/>
                <w:sz w:val="24"/>
                <w:szCs w:val="24"/>
              </w:rPr>
              <w:t xml:space="preserve">apprenticeships </w:t>
            </w:r>
            <w:r>
              <w:rPr>
                <w:rFonts w:asciiTheme="minorHAnsi" w:hAnsiTheme="minorHAnsi" w:cstheme="minorHAnsi"/>
                <w:sz w:val="24"/>
                <w:szCs w:val="24"/>
              </w:rPr>
              <w:t>training offered by a</w:t>
            </w:r>
            <w:r w:rsidR="0038007B">
              <w:rPr>
                <w:rFonts w:asciiTheme="minorHAnsi" w:hAnsiTheme="minorHAnsi" w:cstheme="minorHAnsi"/>
                <w:sz w:val="24"/>
                <w:szCs w:val="24"/>
              </w:rPr>
              <w:t>nother</w:t>
            </w:r>
            <w:r>
              <w:rPr>
                <w:rFonts w:asciiTheme="minorHAnsi" w:hAnsiTheme="minorHAnsi" w:cstheme="minorHAnsi"/>
                <w:sz w:val="24"/>
                <w:szCs w:val="24"/>
              </w:rPr>
              <w:t xml:space="preserve"> registered provider of their choice.  </w:t>
            </w:r>
            <w:r w:rsidR="00C528D4" w:rsidRPr="00400C9E">
              <w:rPr>
                <w:rFonts w:asciiTheme="minorHAnsi" w:hAnsiTheme="minorHAnsi" w:cstheme="minorHAnsi"/>
                <w:sz w:val="24"/>
                <w:szCs w:val="24"/>
              </w:rPr>
              <w:t xml:space="preserve">We want to give employers in England flexibility on how they use </w:t>
            </w:r>
            <w:r w:rsidR="002B4966">
              <w:rPr>
                <w:rFonts w:asciiTheme="minorHAnsi" w:hAnsiTheme="minorHAnsi" w:cstheme="minorHAnsi"/>
                <w:sz w:val="24"/>
                <w:szCs w:val="24"/>
              </w:rPr>
              <w:t xml:space="preserve">levy </w:t>
            </w:r>
            <w:r w:rsidR="00C528D4" w:rsidRPr="00400C9E">
              <w:rPr>
                <w:rFonts w:asciiTheme="minorHAnsi" w:hAnsiTheme="minorHAnsi" w:cstheme="minorHAnsi"/>
                <w:sz w:val="24"/>
                <w:szCs w:val="24"/>
              </w:rPr>
              <w:t xml:space="preserve">funds without introducing additional and unintended complexity into the system. </w:t>
            </w:r>
          </w:p>
        </w:tc>
      </w:tr>
      <w:tr w:rsidR="00051C41" w:rsidRPr="00400C9E" w:rsidTr="00D16E11">
        <w:tc>
          <w:tcPr>
            <w:tcW w:w="204" w:type="pct"/>
          </w:tcPr>
          <w:p w:rsidR="00051C41" w:rsidRPr="00400C9E" w:rsidRDefault="00D16E11" w:rsidP="00AC257E">
            <w:pPr>
              <w:rPr>
                <w:rFonts w:asciiTheme="minorHAnsi" w:hAnsiTheme="minorHAnsi" w:cstheme="minorHAnsi"/>
                <w:sz w:val="24"/>
                <w:szCs w:val="24"/>
              </w:rPr>
            </w:pPr>
            <w:r>
              <w:rPr>
                <w:rFonts w:asciiTheme="minorHAnsi" w:hAnsiTheme="minorHAnsi" w:cstheme="minorHAnsi"/>
                <w:sz w:val="24"/>
                <w:szCs w:val="24"/>
              </w:rPr>
              <w:t>9</w:t>
            </w:r>
          </w:p>
        </w:tc>
        <w:tc>
          <w:tcPr>
            <w:tcW w:w="957" w:type="pct"/>
          </w:tcPr>
          <w:p w:rsidR="00051C41" w:rsidRPr="00400C9E" w:rsidRDefault="00051C41" w:rsidP="00AC257E">
            <w:pPr>
              <w:rPr>
                <w:rFonts w:asciiTheme="minorHAnsi" w:hAnsiTheme="minorHAnsi" w:cstheme="minorHAnsi"/>
                <w:sz w:val="24"/>
                <w:szCs w:val="24"/>
              </w:rPr>
            </w:pPr>
            <w:r>
              <w:rPr>
                <w:rFonts w:asciiTheme="minorHAnsi" w:hAnsiTheme="minorHAnsi" w:cstheme="minorHAnsi"/>
                <w:sz w:val="24"/>
                <w:szCs w:val="24"/>
              </w:rPr>
              <w:t>Can emplo</w:t>
            </w:r>
            <w:r w:rsidR="00F8616B">
              <w:rPr>
                <w:rFonts w:asciiTheme="minorHAnsi" w:hAnsiTheme="minorHAnsi" w:cstheme="minorHAnsi"/>
                <w:sz w:val="24"/>
                <w:szCs w:val="24"/>
              </w:rPr>
              <w:t>yers spend their funding</w:t>
            </w:r>
            <w:r>
              <w:rPr>
                <w:rFonts w:asciiTheme="minorHAnsi" w:hAnsiTheme="minorHAnsi" w:cstheme="minorHAnsi"/>
                <w:sz w:val="24"/>
                <w:szCs w:val="24"/>
              </w:rPr>
              <w:t xml:space="preserve"> on training in their supply </w:t>
            </w:r>
            <w:r w:rsidR="002A0100">
              <w:rPr>
                <w:rFonts w:asciiTheme="minorHAnsi" w:hAnsiTheme="minorHAnsi" w:cstheme="minorHAnsi"/>
                <w:sz w:val="24"/>
                <w:szCs w:val="24"/>
              </w:rPr>
              <w:t>chain?</w:t>
            </w:r>
          </w:p>
        </w:tc>
        <w:tc>
          <w:tcPr>
            <w:tcW w:w="3839" w:type="pct"/>
          </w:tcPr>
          <w:p w:rsidR="00051C41" w:rsidRDefault="00051C41" w:rsidP="00761925">
            <w:pPr>
              <w:pStyle w:val="ListParagraph"/>
              <w:ind w:left="0"/>
              <w:rPr>
                <w:rFonts w:asciiTheme="minorHAnsi" w:hAnsiTheme="minorHAnsi" w:cstheme="minorHAnsi"/>
                <w:sz w:val="24"/>
                <w:szCs w:val="24"/>
              </w:rPr>
            </w:pPr>
            <w:r w:rsidRPr="00400C9E">
              <w:rPr>
                <w:rFonts w:asciiTheme="minorHAnsi" w:hAnsiTheme="minorHAnsi" w:cstheme="minorHAnsi"/>
                <w:sz w:val="24"/>
                <w:szCs w:val="24"/>
              </w:rPr>
              <w:t>We know that some employers want to direct their funding to other employers</w:t>
            </w:r>
            <w:r>
              <w:rPr>
                <w:rFonts w:asciiTheme="minorHAnsi" w:hAnsiTheme="minorHAnsi" w:cstheme="minorHAnsi"/>
                <w:sz w:val="24"/>
                <w:szCs w:val="24"/>
              </w:rPr>
              <w:t>, for instance their suppliers</w:t>
            </w:r>
            <w:r w:rsidRPr="00400C9E">
              <w:rPr>
                <w:rFonts w:asciiTheme="minorHAnsi" w:hAnsiTheme="minorHAnsi" w:cstheme="minorHAnsi"/>
                <w:sz w:val="24"/>
                <w:szCs w:val="24"/>
              </w:rPr>
              <w:t xml:space="preserve">. We are </w:t>
            </w:r>
            <w:r w:rsidR="004A527D">
              <w:rPr>
                <w:rFonts w:asciiTheme="minorHAnsi" w:hAnsiTheme="minorHAnsi" w:cstheme="minorHAnsi"/>
                <w:sz w:val="24"/>
                <w:szCs w:val="24"/>
              </w:rPr>
              <w:t>looking into ways</w:t>
            </w:r>
            <w:r w:rsidR="002B4966">
              <w:rPr>
                <w:rFonts w:asciiTheme="minorHAnsi" w:hAnsiTheme="minorHAnsi" w:cstheme="minorHAnsi"/>
                <w:sz w:val="24"/>
                <w:szCs w:val="24"/>
              </w:rPr>
              <w:t xml:space="preserve"> to facilitate this </w:t>
            </w:r>
            <w:r w:rsidR="004A527D">
              <w:rPr>
                <w:rFonts w:asciiTheme="minorHAnsi" w:hAnsiTheme="minorHAnsi" w:cstheme="minorHAnsi"/>
                <w:sz w:val="24"/>
                <w:szCs w:val="24"/>
              </w:rPr>
              <w:t>that are</w:t>
            </w:r>
            <w:r w:rsidR="002B4966">
              <w:rPr>
                <w:rFonts w:asciiTheme="minorHAnsi" w:hAnsiTheme="minorHAnsi" w:cstheme="minorHAnsi"/>
                <w:sz w:val="24"/>
                <w:szCs w:val="24"/>
              </w:rPr>
              <w:t xml:space="preserve"> not bureaucratic</w:t>
            </w:r>
            <w:r w:rsidR="004A527D">
              <w:rPr>
                <w:rFonts w:asciiTheme="minorHAnsi" w:hAnsiTheme="minorHAnsi" w:cstheme="minorHAnsi"/>
                <w:sz w:val="24"/>
                <w:szCs w:val="24"/>
              </w:rPr>
              <w:t>, maintain the aims of the system</w:t>
            </w:r>
            <w:r w:rsidR="002B4966">
              <w:rPr>
                <w:rFonts w:asciiTheme="minorHAnsi" w:hAnsiTheme="minorHAnsi" w:cstheme="minorHAnsi"/>
                <w:sz w:val="24"/>
                <w:szCs w:val="24"/>
              </w:rPr>
              <w:t xml:space="preserve"> and </w:t>
            </w:r>
            <w:r w:rsidR="004A527D">
              <w:rPr>
                <w:rFonts w:asciiTheme="minorHAnsi" w:hAnsiTheme="minorHAnsi" w:cstheme="minorHAnsi"/>
                <w:sz w:val="24"/>
                <w:szCs w:val="24"/>
              </w:rPr>
              <w:t xml:space="preserve">are </w:t>
            </w:r>
            <w:r w:rsidR="002B4966">
              <w:rPr>
                <w:rFonts w:asciiTheme="minorHAnsi" w:hAnsiTheme="minorHAnsi" w:cstheme="minorHAnsi"/>
                <w:sz w:val="24"/>
                <w:szCs w:val="24"/>
              </w:rPr>
              <w:t xml:space="preserve">compatible with State aid rules.  </w:t>
            </w:r>
          </w:p>
        </w:tc>
      </w:tr>
      <w:tr w:rsidR="00CF6C1E" w:rsidRPr="00400C9E" w:rsidTr="00D16E11">
        <w:tc>
          <w:tcPr>
            <w:tcW w:w="204" w:type="pct"/>
          </w:tcPr>
          <w:p w:rsidR="00C528D4" w:rsidRPr="00400C9E" w:rsidRDefault="00D16E11" w:rsidP="00AC257E">
            <w:pPr>
              <w:rPr>
                <w:rFonts w:asciiTheme="minorHAnsi" w:hAnsiTheme="minorHAnsi" w:cstheme="minorHAnsi"/>
                <w:sz w:val="24"/>
                <w:szCs w:val="24"/>
              </w:rPr>
            </w:pPr>
            <w:r>
              <w:rPr>
                <w:rFonts w:asciiTheme="minorHAnsi" w:hAnsiTheme="minorHAnsi" w:cstheme="minorHAnsi"/>
                <w:sz w:val="24"/>
                <w:szCs w:val="24"/>
              </w:rPr>
              <w:lastRenderedPageBreak/>
              <w:t>10</w:t>
            </w:r>
          </w:p>
        </w:tc>
        <w:tc>
          <w:tcPr>
            <w:tcW w:w="957" w:type="pct"/>
          </w:tcPr>
          <w:p w:rsidR="00C528D4" w:rsidRPr="00400C9E" w:rsidRDefault="00C528D4" w:rsidP="00AC257E">
            <w:pPr>
              <w:rPr>
                <w:rFonts w:asciiTheme="minorHAnsi" w:hAnsiTheme="minorHAnsi" w:cstheme="minorHAnsi"/>
                <w:sz w:val="24"/>
                <w:szCs w:val="24"/>
              </w:rPr>
            </w:pPr>
            <w:r w:rsidRPr="00400C9E">
              <w:rPr>
                <w:rFonts w:asciiTheme="minorHAnsi" w:hAnsiTheme="minorHAnsi" w:cstheme="minorHAnsi"/>
                <w:sz w:val="24"/>
                <w:szCs w:val="24"/>
              </w:rPr>
              <w:t>How will a “good” employer get out more than they put in?</w:t>
            </w:r>
          </w:p>
        </w:tc>
        <w:tc>
          <w:tcPr>
            <w:tcW w:w="3839" w:type="pct"/>
          </w:tcPr>
          <w:p w:rsidR="00C528D4" w:rsidRPr="00400C9E" w:rsidRDefault="00C528D4" w:rsidP="00761925">
            <w:pPr>
              <w:rPr>
                <w:rFonts w:asciiTheme="minorHAnsi" w:eastAsia="Calibri" w:hAnsiTheme="minorHAnsi" w:cstheme="minorHAnsi"/>
                <w:sz w:val="24"/>
                <w:szCs w:val="24"/>
              </w:rPr>
            </w:pPr>
            <w:r w:rsidRPr="00400C9E">
              <w:rPr>
                <w:rFonts w:asciiTheme="minorHAnsi" w:eastAsia="Calibri" w:hAnsiTheme="minorHAnsi" w:cstheme="minorHAnsi"/>
                <w:sz w:val="24"/>
                <w:szCs w:val="24"/>
              </w:rPr>
              <w:t>The levy will put apprenticeship funding in the hands of employers and will encourage employers to invest in their apprentices and take on more. Employers</w:t>
            </w:r>
            <w:r w:rsidR="002B2A1A">
              <w:rPr>
                <w:rFonts w:asciiTheme="minorHAnsi" w:eastAsia="Calibri" w:hAnsiTheme="minorHAnsi" w:cstheme="minorHAnsi"/>
                <w:sz w:val="24"/>
                <w:szCs w:val="24"/>
              </w:rPr>
              <w:t xml:space="preserve"> in England</w:t>
            </w:r>
            <w:r w:rsidRPr="00400C9E">
              <w:rPr>
                <w:rFonts w:asciiTheme="minorHAnsi" w:eastAsia="Calibri" w:hAnsiTheme="minorHAnsi" w:cstheme="minorHAnsi"/>
                <w:sz w:val="24"/>
                <w:szCs w:val="24"/>
              </w:rPr>
              <w:t xml:space="preserve"> who pay the levy and are committed to </w:t>
            </w:r>
            <w:r w:rsidR="00443AED">
              <w:rPr>
                <w:rFonts w:asciiTheme="minorHAnsi" w:eastAsia="Calibri" w:hAnsiTheme="minorHAnsi" w:cstheme="minorHAnsi"/>
                <w:sz w:val="24"/>
                <w:szCs w:val="24"/>
              </w:rPr>
              <w:t xml:space="preserve">apprenticeships </w:t>
            </w:r>
            <w:r w:rsidRPr="00400C9E">
              <w:rPr>
                <w:rFonts w:asciiTheme="minorHAnsi" w:eastAsia="Calibri" w:hAnsiTheme="minorHAnsi" w:cstheme="minorHAnsi"/>
                <w:sz w:val="24"/>
                <w:szCs w:val="24"/>
              </w:rPr>
              <w:t xml:space="preserve">training will be able to get out more than they pay in to the levy through a top-up </w:t>
            </w:r>
            <w:r w:rsidR="005C2038">
              <w:rPr>
                <w:rFonts w:asciiTheme="minorHAnsi" w:eastAsia="Calibri" w:hAnsiTheme="minorHAnsi" w:cstheme="minorHAnsi"/>
                <w:sz w:val="24"/>
                <w:szCs w:val="24"/>
              </w:rPr>
              <w:t xml:space="preserve">of additional funding </w:t>
            </w:r>
            <w:r w:rsidRPr="00400C9E">
              <w:rPr>
                <w:rFonts w:asciiTheme="minorHAnsi" w:eastAsia="Calibri" w:hAnsiTheme="minorHAnsi" w:cstheme="minorHAnsi"/>
                <w:sz w:val="24"/>
                <w:szCs w:val="24"/>
              </w:rPr>
              <w:t xml:space="preserve">to their digital accounts. </w:t>
            </w:r>
          </w:p>
        </w:tc>
      </w:tr>
      <w:tr w:rsidR="00735A7F" w:rsidRPr="00400C9E" w:rsidTr="00D16E11">
        <w:tc>
          <w:tcPr>
            <w:tcW w:w="204" w:type="pct"/>
          </w:tcPr>
          <w:p w:rsidR="00735A7F" w:rsidRPr="00400C9E" w:rsidRDefault="000A5D95" w:rsidP="00923233">
            <w:pPr>
              <w:rPr>
                <w:rFonts w:asciiTheme="minorHAnsi" w:eastAsia="Times New Roman" w:hAnsiTheme="minorHAnsi" w:cstheme="minorHAnsi"/>
                <w:bCs/>
                <w:sz w:val="24"/>
                <w:szCs w:val="24"/>
                <w:lang w:eastAsia="en-GB"/>
              </w:rPr>
            </w:pPr>
            <w:r w:rsidRPr="00400C9E">
              <w:rPr>
                <w:rFonts w:asciiTheme="minorHAnsi" w:eastAsia="Times New Roman" w:hAnsiTheme="minorHAnsi" w:cstheme="minorHAnsi"/>
                <w:bCs/>
                <w:sz w:val="24"/>
                <w:szCs w:val="24"/>
                <w:lang w:eastAsia="en-GB"/>
              </w:rPr>
              <w:t>1</w:t>
            </w:r>
            <w:r w:rsidR="00923233">
              <w:rPr>
                <w:rFonts w:asciiTheme="minorHAnsi" w:eastAsia="Times New Roman" w:hAnsiTheme="minorHAnsi" w:cstheme="minorHAnsi"/>
                <w:bCs/>
                <w:sz w:val="24"/>
                <w:szCs w:val="24"/>
                <w:lang w:eastAsia="en-GB"/>
              </w:rPr>
              <w:t>1</w:t>
            </w:r>
          </w:p>
        </w:tc>
        <w:tc>
          <w:tcPr>
            <w:tcW w:w="957" w:type="pct"/>
          </w:tcPr>
          <w:p w:rsidR="00735A7F" w:rsidRPr="00400C9E" w:rsidRDefault="00735A7F" w:rsidP="001A5091">
            <w:pPr>
              <w:rPr>
                <w:rFonts w:asciiTheme="minorHAnsi" w:hAnsiTheme="minorHAnsi" w:cstheme="minorHAnsi"/>
                <w:sz w:val="24"/>
                <w:szCs w:val="24"/>
              </w:rPr>
            </w:pPr>
            <w:r w:rsidRPr="00400C9E">
              <w:rPr>
                <w:rFonts w:asciiTheme="minorHAnsi" w:hAnsiTheme="minorHAnsi" w:cstheme="minorHAnsi"/>
                <w:sz w:val="24"/>
                <w:szCs w:val="24"/>
              </w:rPr>
              <w:t>What do you mean by top ups and how will they work?</w:t>
            </w:r>
          </w:p>
        </w:tc>
        <w:tc>
          <w:tcPr>
            <w:tcW w:w="3839" w:type="pct"/>
          </w:tcPr>
          <w:p w:rsidR="004E2256" w:rsidRPr="00400C9E" w:rsidRDefault="00EA6B60" w:rsidP="00E64916">
            <w:pPr>
              <w:rPr>
                <w:rFonts w:asciiTheme="minorHAnsi" w:eastAsia="Times New Roman" w:hAnsiTheme="minorHAnsi" w:cstheme="minorHAnsi"/>
                <w:sz w:val="24"/>
                <w:szCs w:val="24"/>
                <w:lang w:eastAsia="en-GB"/>
              </w:rPr>
            </w:pPr>
            <w:r w:rsidRPr="00EA6B60">
              <w:rPr>
                <w:rFonts w:asciiTheme="minorHAnsi" w:eastAsia="Times New Roman" w:hAnsiTheme="minorHAnsi" w:cstheme="minorHAnsi"/>
                <w:sz w:val="24"/>
                <w:szCs w:val="24"/>
                <w:lang w:eastAsia="en-GB"/>
              </w:rPr>
              <w:t xml:space="preserve">The government will apply a 10% top-up to monthly funds entering </w:t>
            </w:r>
            <w:r>
              <w:rPr>
                <w:rFonts w:asciiTheme="minorHAnsi" w:eastAsia="Times New Roman" w:hAnsiTheme="minorHAnsi" w:cstheme="minorHAnsi"/>
                <w:sz w:val="24"/>
                <w:szCs w:val="24"/>
                <w:lang w:eastAsia="en-GB"/>
              </w:rPr>
              <w:t>levy paying employers</w:t>
            </w:r>
            <w:r w:rsidRPr="00EA6B60">
              <w:rPr>
                <w:rFonts w:asciiTheme="minorHAnsi" w:eastAsia="Times New Roman" w:hAnsiTheme="minorHAnsi" w:cstheme="minorHAnsi"/>
                <w:sz w:val="24"/>
                <w:szCs w:val="24"/>
                <w:lang w:eastAsia="en-GB"/>
              </w:rPr>
              <w:t xml:space="preserve"> digital accounts</w:t>
            </w:r>
            <w:r w:rsidR="004A527D">
              <w:rPr>
                <w:rFonts w:asciiTheme="minorHAnsi" w:eastAsia="Times New Roman" w:hAnsiTheme="minorHAnsi" w:cstheme="minorHAnsi"/>
                <w:sz w:val="24"/>
                <w:szCs w:val="24"/>
                <w:lang w:eastAsia="en-GB"/>
              </w:rPr>
              <w:t>, for apprenticeship training</w:t>
            </w:r>
            <w:r w:rsidRPr="00EA6B60">
              <w:rPr>
                <w:rFonts w:asciiTheme="minorHAnsi" w:eastAsia="Times New Roman" w:hAnsiTheme="minorHAnsi" w:cstheme="minorHAnsi"/>
                <w:sz w:val="24"/>
                <w:szCs w:val="24"/>
                <w:lang w:eastAsia="en-GB"/>
              </w:rPr>
              <w:t xml:space="preserve"> in England</w:t>
            </w:r>
            <w:r w:rsidR="004A527D">
              <w:rPr>
                <w:rFonts w:asciiTheme="minorHAnsi" w:eastAsia="Times New Roman" w:hAnsiTheme="minorHAnsi" w:cstheme="minorHAnsi"/>
                <w:sz w:val="24"/>
                <w:szCs w:val="24"/>
                <w:lang w:eastAsia="en-GB"/>
              </w:rPr>
              <w:t>,</w:t>
            </w:r>
            <w:r w:rsidRPr="00EA6B60">
              <w:rPr>
                <w:rFonts w:asciiTheme="minorHAnsi" w:eastAsia="Times New Roman" w:hAnsiTheme="minorHAnsi" w:cstheme="minorHAnsi"/>
                <w:sz w:val="24"/>
                <w:szCs w:val="24"/>
                <w:lang w:eastAsia="en-GB"/>
              </w:rPr>
              <w:t xml:space="preserve"> from April 2017.</w:t>
            </w:r>
            <w:r>
              <w:rPr>
                <w:rFonts w:asciiTheme="minorHAnsi" w:eastAsia="Times New Roman" w:hAnsiTheme="minorHAnsi" w:cstheme="minorHAnsi"/>
                <w:sz w:val="24"/>
                <w:szCs w:val="24"/>
                <w:lang w:eastAsia="en-GB"/>
              </w:rPr>
              <w:t xml:space="preserve"> I.e. </w:t>
            </w:r>
            <w:r w:rsidR="00E64916">
              <w:rPr>
                <w:rFonts w:asciiTheme="minorHAnsi" w:eastAsia="Times New Roman" w:hAnsiTheme="minorHAnsi" w:cstheme="minorHAnsi"/>
                <w:sz w:val="24"/>
                <w:szCs w:val="24"/>
                <w:lang w:eastAsia="en-GB"/>
              </w:rPr>
              <w:t>All funds entering a levy payer</w:t>
            </w:r>
            <w:r w:rsidR="004A527D">
              <w:rPr>
                <w:rFonts w:asciiTheme="minorHAnsi" w:eastAsia="Times New Roman" w:hAnsiTheme="minorHAnsi" w:cstheme="minorHAnsi"/>
                <w:sz w:val="24"/>
                <w:szCs w:val="24"/>
                <w:lang w:eastAsia="en-GB"/>
              </w:rPr>
              <w:t>’</w:t>
            </w:r>
            <w:r w:rsidR="00E64916">
              <w:rPr>
                <w:rFonts w:asciiTheme="minorHAnsi" w:eastAsia="Times New Roman" w:hAnsiTheme="minorHAnsi" w:cstheme="minorHAnsi"/>
                <w:sz w:val="24"/>
                <w:szCs w:val="24"/>
                <w:lang w:eastAsia="en-GB"/>
              </w:rPr>
              <w:t>s account will be increased, so every £1 will be increased to £1.10</w:t>
            </w:r>
            <w:r w:rsidR="00C74658">
              <w:rPr>
                <w:rFonts w:asciiTheme="minorHAnsi" w:eastAsia="Times New Roman" w:hAnsiTheme="minorHAnsi" w:cstheme="minorHAnsi"/>
                <w:sz w:val="24"/>
                <w:szCs w:val="24"/>
                <w:lang w:eastAsia="en-GB"/>
              </w:rPr>
              <w:t xml:space="preserve"> in value.</w:t>
            </w:r>
          </w:p>
        </w:tc>
      </w:tr>
      <w:tr w:rsidR="00923233" w:rsidRPr="00400C9E" w:rsidTr="00991199">
        <w:tc>
          <w:tcPr>
            <w:tcW w:w="204" w:type="pct"/>
          </w:tcPr>
          <w:p w:rsidR="00923233" w:rsidRPr="00400C9E" w:rsidRDefault="00923233" w:rsidP="00991199">
            <w:pPr>
              <w:rPr>
                <w:rFonts w:asciiTheme="minorHAnsi" w:hAnsiTheme="minorHAnsi" w:cstheme="minorHAnsi"/>
                <w:sz w:val="24"/>
                <w:szCs w:val="24"/>
              </w:rPr>
            </w:pPr>
            <w:r w:rsidRPr="00400C9E">
              <w:rPr>
                <w:rFonts w:asciiTheme="minorHAnsi" w:hAnsiTheme="minorHAnsi" w:cstheme="minorHAnsi"/>
                <w:sz w:val="24"/>
                <w:szCs w:val="24"/>
              </w:rPr>
              <w:t>1</w:t>
            </w:r>
            <w:r>
              <w:rPr>
                <w:rFonts w:asciiTheme="minorHAnsi" w:hAnsiTheme="minorHAnsi" w:cstheme="minorHAnsi"/>
                <w:sz w:val="24"/>
                <w:szCs w:val="24"/>
              </w:rPr>
              <w:t>2</w:t>
            </w:r>
          </w:p>
        </w:tc>
        <w:tc>
          <w:tcPr>
            <w:tcW w:w="957" w:type="pct"/>
          </w:tcPr>
          <w:p w:rsidR="00923233" w:rsidRPr="00400C9E" w:rsidRDefault="00923233" w:rsidP="00991199">
            <w:pPr>
              <w:rPr>
                <w:rFonts w:asciiTheme="minorHAnsi" w:hAnsiTheme="minorHAnsi" w:cstheme="minorHAnsi"/>
                <w:sz w:val="24"/>
                <w:szCs w:val="24"/>
              </w:rPr>
            </w:pPr>
            <w:r w:rsidRPr="00400C9E">
              <w:rPr>
                <w:rFonts w:asciiTheme="minorHAnsi" w:hAnsiTheme="minorHAnsi" w:cstheme="minorHAnsi"/>
                <w:sz w:val="24"/>
                <w:szCs w:val="24"/>
              </w:rPr>
              <w:t>If levy money is unspent at year end, does a</w:t>
            </w:r>
            <w:r>
              <w:rPr>
                <w:rFonts w:asciiTheme="minorHAnsi" w:hAnsiTheme="minorHAnsi" w:cstheme="minorHAnsi"/>
                <w:sz w:val="24"/>
                <w:szCs w:val="24"/>
              </w:rPr>
              <w:t>n</w:t>
            </w:r>
            <w:r w:rsidRPr="00400C9E">
              <w:rPr>
                <w:rFonts w:asciiTheme="minorHAnsi" w:hAnsiTheme="minorHAnsi" w:cstheme="minorHAnsi"/>
                <w:sz w:val="24"/>
                <w:szCs w:val="24"/>
              </w:rPr>
              <w:t xml:space="preserve"> </w:t>
            </w:r>
            <w:r>
              <w:rPr>
                <w:rFonts w:asciiTheme="minorHAnsi" w:hAnsiTheme="minorHAnsi" w:cstheme="minorHAnsi"/>
                <w:sz w:val="24"/>
                <w:szCs w:val="24"/>
              </w:rPr>
              <w:t xml:space="preserve">employer </w:t>
            </w:r>
            <w:r w:rsidRPr="00400C9E">
              <w:rPr>
                <w:rFonts w:asciiTheme="minorHAnsi" w:hAnsiTheme="minorHAnsi" w:cstheme="minorHAnsi"/>
                <w:sz w:val="24"/>
                <w:szCs w:val="24"/>
              </w:rPr>
              <w:t>lose it?</w:t>
            </w:r>
          </w:p>
          <w:p w:rsidR="00923233" w:rsidRPr="00400C9E" w:rsidRDefault="00923233" w:rsidP="00991199">
            <w:pPr>
              <w:rPr>
                <w:rFonts w:asciiTheme="minorHAnsi" w:hAnsiTheme="minorHAnsi" w:cstheme="minorHAnsi"/>
                <w:sz w:val="24"/>
                <w:szCs w:val="24"/>
              </w:rPr>
            </w:pPr>
          </w:p>
        </w:tc>
        <w:tc>
          <w:tcPr>
            <w:tcW w:w="3839" w:type="pct"/>
          </w:tcPr>
          <w:p w:rsidR="00923233" w:rsidRPr="00F91B5F" w:rsidRDefault="005E7DF4" w:rsidP="00761925">
            <w:pPr>
              <w:rPr>
                <w:rFonts w:asciiTheme="minorHAnsi" w:hAnsiTheme="minorHAnsi" w:cstheme="minorHAnsi"/>
                <w:i/>
                <w:sz w:val="24"/>
                <w:szCs w:val="24"/>
              </w:rPr>
            </w:pPr>
            <w:r>
              <w:rPr>
                <w:rFonts w:asciiTheme="minorHAnsi" w:hAnsiTheme="minorHAnsi" w:cstheme="minorHAnsi"/>
                <w:sz w:val="24"/>
                <w:szCs w:val="24"/>
              </w:rPr>
              <w:t>The amount of time that an employer will have before levy funds are “sunsetted” has not been decided – employers have said they would like 12-24 months</w:t>
            </w:r>
            <w:r>
              <w:rPr>
                <w:rFonts w:asciiTheme="minorHAnsi" w:hAnsiTheme="minorHAnsi" w:cstheme="minorHAnsi"/>
                <w:i/>
                <w:sz w:val="24"/>
                <w:szCs w:val="24"/>
              </w:rPr>
              <w:t xml:space="preserve">. </w:t>
            </w:r>
            <w:r>
              <w:rPr>
                <w:rFonts w:asciiTheme="minorHAnsi" w:hAnsiTheme="minorHAnsi" w:cstheme="minorHAnsi"/>
                <w:sz w:val="24"/>
                <w:szCs w:val="24"/>
              </w:rPr>
              <w:t>I</w:t>
            </w:r>
            <w:r w:rsidR="00865F52">
              <w:rPr>
                <w:rFonts w:asciiTheme="minorHAnsi" w:hAnsiTheme="minorHAnsi" w:cstheme="minorHAnsi"/>
                <w:sz w:val="24"/>
                <w:szCs w:val="24"/>
              </w:rPr>
              <w:t xml:space="preserve">f an employer does not spend </w:t>
            </w:r>
            <w:r w:rsidR="001A77DE">
              <w:rPr>
                <w:rFonts w:asciiTheme="minorHAnsi" w:hAnsiTheme="minorHAnsi" w:cstheme="minorHAnsi"/>
                <w:sz w:val="24"/>
                <w:szCs w:val="24"/>
              </w:rPr>
              <w:t>their entire</w:t>
            </w:r>
            <w:r w:rsidR="00865F52">
              <w:rPr>
                <w:rFonts w:asciiTheme="minorHAnsi" w:hAnsiTheme="minorHAnsi" w:cstheme="minorHAnsi"/>
                <w:sz w:val="24"/>
                <w:szCs w:val="24"/>
              </w:rPr>
              <w:t xml:space="preserve"> levy </w:t>
            </w:r>
            <w:r>
              <w:rPr>
                <w:rFonts w:asciiTheme="minorHAnsi" w:hAnsiTheme="minorHAnsi" w:cstheme="minorHAnsi"/>
                <w:sz w:val="24"/>
                <w:szCs w:val="24"/>
              </w:rPr>
              <w:t>funds by this point</w:t>
            </w:r>
            <w:r w:rsidR="00865F52">
              <w:rPr>
                <w:rFonts w:asciiTheme="minorHAnsi" w:hAnsiTheme="minorHAnsi" w:cstheme="minorHAnsi"/>
                <w:sz w:val="24"/>
                <w:szCs w:val="24"/>
              </w:rPr>
              <w:t xml:space="preserve"> then the unspent portion will be made available to other employers who are investing in apprenticeship training.</w:t>
            </w:r>
            <w:r w:rsidR="00C74658">
              <w:rPr>
                <w:rFonts w:asciiTheme="minorHAnsi" w:hAnsiTheme="minorHAnsi" w:cstheme="minorHAnsi"/>
                <w:sz w:val="24"/>
                <w:szCs w:val="24"/>
              </w:rPr>
              <w:t xml:space="preserve"> </w:t>
            </w:r>
          </w:p>
        </w:tc>
      </w:tr>
      <w:tr w:rsidR="00E31449" w:rsidRPr="00400C9E" w:rsidTr="00D16E11">
        <w:tc>
          <w:tcPr>
            <w:tcW w:w="204" w:type="pct"/>
          </w:tcPr>
          <w:p w:rsidR="00E31449" w:rsidRPr="00400C9E" w:rsidRDefault="000A5D95" w:rsidP="0083478C">
            <w:pPr>
              <w:rPr>
                <w:rFonts w:asciiTheme="minorHAnsi" w:eastAsia="Times New Roman" w:hAnsiTheme="minorHAnsi" w:cstheme="minorHAnsi"/>
                <w:bCs/>
                <w:sz w:val="24"/>
                <w:szCs w:val="24"/>
                <w:lang w:eastAsia="en-GB"/>
              </w:rPr>
            </w:pPr>
            <w:r w:rsidRPr="00400C9E">
              <w:rPr>
                <w:rFonts w:asciiTheme="minorHAnsi" w:eastAsia="Times New Roman" w:hAnsiTheme="minorHAnsi" w:cstheme="minorHAnsi"/>
                <w:bCs/>
                <w:sz w:val="24"/>
                <w:szCs w:val="24"/>
                <w:lang w:eastAsia="en-GB"/>
              </w:rPr>
              <w:t>1</w:t>
            </w:r>
            <w:r w:rsidR="00D16E11">
              <w:rPr>
                <w:rFonts w:asciiTheme="minorHAnsi" w:eastAsia="Times New Roman" w:hAnsiTheme="minorHAnsi" w:cstheme="minorHAnsi"/>
                <w:bCs/>
                <w:sz w:val="24"/>
                <w:szCs w:val="24"/>
                <w:lang w:eastAsia="en-GB"/>
              </w:rPr>
              <w:t>3</w:t>
            </w:r>
          </w:p>
        </w:tc>
        <w:tc>
          <w:tcPr>
            <w:tcW w:w="957" w:type="pct"/>
          </w:tcPr>
          <w:p w:rsidR="00E31449" w:rsidRPr="00400C9E" w:rsidRDefault="00E31449" w:rsidP="00D051FC">
            <w:pPr>
              <w:rPr>
                <w:rFonts w:asciiTheme="minorHAnsi" w:hAnsiTheme="minorHAnsi" w:cstheme="minorHAnsi"/>
                <w:sz w:val="24"/>
                <w:szCs w:val="24"/>
              </w:rPr>
            </w:pPr>
            <w:r w:rsidRPr="00400C9E">
              <w:rPr>
                <w:rFonts w:asciiTheme="minorHAnsi" w:hAnsiTheme="minorHAnsi" w:cstheme="minorHAnsi"/>
                <w:sz w:val="24"/>
                <w:szCs w:val="24"/>
              </w:rPr>
              <w:t xml:space="preserve">Will </w:t>
            </w:r>
            <w:r w:rsidR="00D051FC">
              <w:rPr>
                <w:rFonts w:asciiTheme="minorHAnsi" w:hAnsiTheme="minorHAnsi" w:cstheme="minorHAnsi"/>
                <w:sz w:val="24"/>
                <w:szCs w:val="24"/>
              </w:rPr>
              <w:t xml:space="preserve">employers only be able to spend their levy money </w:t>
            </w:r>
            <w:r w:rsidRPr="00400C9E">
              <w:rPr>
                <w:rFonts w:asciiTheme="minorHAnsi" w:hAnsiTheme="minorHAnsi" w:cstheme="minorHAnsi"/>
                <w:sz w:val="24"/>
                <w:szCs w:val="24"/>
              </w:rPr>
              <w:t>on apprentices?</w:t>
            </w:r>
          </w:p>
        </w:tc>
        <w:tc>
          <w:tcPr>
            <w:tcW w:w="3839" w:type="pct"/>
          </w:tcPr>
          <w:p w:rsidR="00D051FC" w:rsidRDefault="00D051FC" w:rsidP="00D051FC">
            <w:pPr>
              <w:rPr>
                <w:rFonts w:asciiTheme="minorHAnsi" w:eastAsia="Calibri" w:hAnsiTheme="minorHAnsi" w:cstheme="minorHAnsi"/>
                <w:sz w:val="24"/>
                <w:szCs w:val="24"/>
              </w:rPr>
            </w:pPr>
            <w:r>
              <w:rPr>
                <w:rFonts w:asciiTheme="minorHAnsi" w:eastAsia="Calibri" w:hAnsiTheme="minorHAnsi" w:cstheme="minorHAnsi"/>
                <w:sz w:val="24"/>
                <w:szCs w:val="24"/>
              </w:rPr>
              <w:t xml:space="preserve">Yes. Specifically, </w:t>
            </w:r>
            <w:r w:rsidR="00E31449" w:rsidRPr="00400C9E">
              <w:rPr>
                <w:rFonts w:asciiTheme="minorHAnsi" w:eastAsia="Calibri" w:hAnsiTheme="minorHAnsi" w:cstheme="minorHAnsi"/>
                <w:sz w:val="24"/>
                <w:szCs w:val="24"/>
              </w:rPr>
              <w:t xml:space="preserve">employers </w:t>
            </w:r>
            <w:r w:rsidR="00F8616B">
              <w:rPr>
                <w:rFonts w:asciiTheme="minorHAnsi" w:eastAsia="Calibri" w:hAnsiTheme="minorHAnsi" w:cstheme="minorHAnsi"/>
                <w:sz w:val="24"/>
                <w:szCs w:val="24"/>
              </w:rPr>
              <w:t>will be able to use their funding</w:t>
            </w:r>
            <w:r w:rsidR="00944DDF" w:rsidRPr="00400C9E">
              <w:rPr>
                <w:rFonts w:asciiTheme="minorHAnsi" w:eastAsia="Calibri" w:hAnsiTheme="minorHAnsi" w:cstheme="minorHAnsi"/>
                <w:sz w:val="24"/>
                <w:szCs w:val="24"/>
              </w:rPr>
              <w:t xml:space="preserve"> (up to a cap which will depend upon the standard or framework that is being trained against)</w:t>
            </w:r>
            <w:r w:rsidR="00E31449" w:rsidRPr="00400C9E">
              <w:rPr>
                <w:rFonts w:asciiTheme="minorHAnsi" w:eastAsia="Calibri" w:hAnsiTheme="minorHAnsi" w:cstheme="minorHAnsi"/>
                <w:sz w:val="24"/>
                <w:szCs w:val="24"/>
              </w:rPr>
              <w:t xml:space="preserve"> to cover the costs of an apprentice’s training, including English and maths, assessment and certification. </w:t>
            </w:r>
            <w:r w:rsidR="00531019">
              <w:rPr>
                <w:rFonts w:asciiTheme="minorHAnsi" w:eastAsia="Calibri" w:hAnsiTheme="minorHAnsi" w:cstheme="minorHAnsi"/>
                <w:sz w:val="24"/>
                <w:szCs w:val="24"/>
              </w:rPr>
              <w:t>C</w:t>
            </w:r>
            <w:r w:rsidR="00531019" w:rsidRPr="00531019">
              <w:rPr>
                <w:rFonts w:asciiTheme="minorHAnsi" w:eastAsia="Calibri" w:hAnsiTheme="minorHAnsi" w:cstheme="minorHAnsi"/>
                <w:sz w:val="24"/>
                <w:szCs w:val="24"/>
              </w:rPr>
              <w:t>urrently the</w:t>
            </w:r>
            <w:r w:rsidR="00531019">
              <w:rPr>
                <w:rFonts w:asciiTheme="minorHAnsi" w:eastAsia="Calibri" w:hAnsiTheme="minorHAnsi" w:cstheme="minorHAnsi"/>
                <w:sz w:val="24"/>
                <w:szCs w:val="24"/>
              </w:rPr>
              <w:t>se</w:t>
            </w:r>
            <w:r w:rsidR="00531019" w:rsidRPr="00531019">
              <w:rPr>
                <w:rFonts w:asciiTheme="minorHAnsi" w:eastAsia="Calibri" w:hAnsiTheme="minorHAnsi" w:cstheme="minorHAnsi"/>
                <w:sz w:val="24"/>
                <w:szCs w:val="24"/>
              </w:rPr>
              <w:t xml:space="preserve"> cost</w:t>
            </w:r>
            <w:r w:rsidR="00531019">
              <w:rPr>
                <w:rFonts w:asciiTheme="minorHAnsi" w:eastAsia="Calibri" w:hAnsiTheme="minorHAnsi" w:cstheme="minorHAnsi"/>
                <w:sz w:val="24"/>
                <w:szCs w:val="24"/>
              </w:rPr>
              <w:t>s</w:t>
            </w:r>
            <w:r w:rsidR="00531019" w:rsidRPr="00531019">
              <w:rPr>
                <w:rFonts w:asciiTheme="minorHAnsi" w:eastAsia="Calibri" w:hAnsiTheme="minorHAnsi" w:cstheme="minorHAnsi"/>
                <w:sz w:val="24"/>
                <w:szCs w:val="24"/>
              </w:rPr>
              <w:t xml:space="preserve"> are eligible for government funding under the trailblazer standards</w:t>
            </w:r>
            <w:r w:rsidR="00531019">
              <w:rPr>
                <w:rFonts w:asciiTheme="minorHAnsi" w:eastAsia="Calibri" w:hAnsiTheme="minorHAnsi" w:cstheme="minorHAnsi"/>
                <w:sz w:val="24"/>
                <w:szCs w:val="24"/>
              </w:rPr>
              <w:t>.</w:t>
            </w:r>
          </w:p>
          <w:p w:rsidR="00413B05" w:rsidRDefault="00413B05" w:rsidP="00D051FC">
            <w:pPr>
              <w:rPr>
                <w:rFonts w:asciiTheme="minorHAnsi" w:eastAsia="Calibri" w:hAnsiTheme="minorHAnsi" w:cstheme="minorHAnsi"/>
                <w:sz w:val="24"/>
                <w:szCs w:val="24"/>
              </w:rPr>
            </w:pPr>
          </w:p>
          <w:p w:rsidR="00E31449" w:rsidRPr="00F91B5F" w:rsidRDefault="00A5685E" w:rsidP="00D051FC">
            <w:pPr>
              <w:rPr>
                <w:rFonts w:asciiTheme="minorHAnsi" w:eastAsia="Calibri" w:hAnsiTheme="minorHAnsi" w:cstheme="minorHAnsi"/>
                <w:sz w:val="24"/>
                <w:szCs w:val="24"/>
              </w:rPr>
            </w:pPr>
            <w:r w:rsidRPr="00A5685E">
              <w:rPr>
                <w:rFonts w:asciiTheme="minorHAnsi" w:eastAsia="Calibri" w:hAnsiTheme="minorHAnsi" w:cstheme="minorHAnsi"/>
                <w:sz w:val="24"/>
                <w:szCs w:val="24"/>
              </w:rPr>
              <w:t xml:space="preserve">It will not be possible to use levy funds to cover the salary costs of an apprentice.  As now the employer will need to cover the costs of </w:t>
            </w:r>
            <w:r w:rsidR="005E7DF4">
              <w:rPr>
                <w:rFonts w:asciiTheme="minorHAnsi" w:eastAsia="Calibri" w:hAnsiTheme="minorHAnsi" w:cstheme="minorHAnsi"/>
                <w:sz w:val="24"/>
                <w:szCs w:val="24"/>
              </w:rPr>
              <w:t xml:space="preserve">an </w:t>
            </w:r>
            <w:r w:rsidRPr="00A5685E">
              <w:rPr>
                <w:rFonts w:asciiTheme="minorHAnsi" w:eastAsia="Calibri" w:hAnsiTheme="minorHAnsi" w:cstheme="minorHAnsi"/>
                <w:sz w:val="24"/>
                <w:szCs w:val="24"/>
              </w:rPr>
              <w:t>apprentice</w:t>
            </w:r>
            <w:r w:rsidR="005E7DF4">
              <w:rPr>
                <w:rFonts w:asciiTheme="minorHAnsi" w:eastAsia="Calibri" w:hAnsiTheme="minorHAnsi" w:cstheme="minorHAnsi"/>
                <w:sz w:val="24"/>
                <w:szCs w:val="24"/>
              </w:rPr>
              <w:t>’</w:t>
            </w:r>
            <w:r w:rsidRPr="00A5685E">
              <w:rPr>
                <w:rFonts w:asciiTheme="minorHAnsi" w:eastAsia="Calibri" w:hAnsiTheme="minorHAnsi" w:cstheme="minorHAnsi"/>
                <w:sz w:val="24"/>
                <w:szCs w:val="24"/>
              </w:rPr>
              <w:t>s wages themselves</w:t>
            </w:r>
            <w:r>
              <w:rPr>
                <w:rFonts w:asciiTheme="minorHAnsi" w:eastAsia="Calibri" w:hAnsiTheme="minorHAnsi" w:cstheme="minorHAnsi"/>
                <w:sz w:val="24"/>
                <w:szCs w:val="24"/>
              </w:rPr>
              <w:t>.</w:t>
            </w:r>
            <w:r w:rsidR="00D051FC" w:rsidRPr="00D051FC">
              <w:rPr>
                <w:rFonts w:asciiTheme="minorHAnsi" w:eastAsia="Calibri" w:hAnsiTheme="minorHAnsi" w:cstheme="minorHAnsi"/>
                <w:i/>
                <w:sz w:val="24"/>
                <w:szCs w:val="24"/>
              </w:rPr>
              <w:t xml:space="preserve"> </w:t>
            </w:r>
          </w:p>
        </w:tc>
      </w:tr>
      <w:tr w:rsidR="00683B9E" w:rsidRPr="00400C9E" w:rsidTr="00D16E11">
        <w:tc>
          <w:tcPr>
            <w:tcW w:w="204" w:type="pct"/>
          </w:tcPr>
          <w:p w:rsidR="00683B9E" w:rsidRPr="00400C9E" w:rsidRDefault="00A1398C" w:rsidP="001A5091">
            <w:pPr>
              <w:rPr>
                <w:rFonts w:asciiTheme="minorHAnsi" w:eastAsia="Times New Roman" w:hAnsiTheme="minorHAnsi" w:cstheme="minorHAnsi"/>
                <w:bCs/>
                <w:sz w:val="24"/>
                <w:szCs w:val="24"/>
                <w:lang w:eastAsia="en-GB"/>
              </w:rPr>
            </w:pPr>
            <w:r>
              <w:rPr>
                <w:rFonts w:asciiTheme="minorHAnsi" w:eastAsia="Times New Roman" w:hAnsiTheme="minorHAnsi" w:cstheme="minorHAnsi"/>
                <w:bCs/>
                <w:sz w:val="24"/>
                <w:szCs w:val="24"/>
                <w:lang w:eastAsia="en-GB"/>
              </w:rPr>
              <w:t>14</w:t>
            </w:r>
          </w:p>
        </w:tc>
        <w:tc>
          <w:tcPr>
            <w:tcW w:w="957" w:type="pct"/>
          </w:tcPr>
          <w:p w:rsidR="00683B9E" w:rsidRDefault="00683B9E" w:rsidP="00FD20D0">
            <w:pPr>
              <w:rPr>
                <w:rFonts w:asciiTheme="minorHAnsi" w:hAnsiTheme="minorHAnsi" w:cstheme="minorHAnsi"/>
                <w:sz w:val="24"/>
                <w:szCs w:val="24"/>
              </w:rPr>
            </w:pPr>
            <w:r>
              <w:rPr>
                <w:rFonts w:asciiTheme="minorHAnsi" w:hAnsiTheme="minorHAnsi" w:cstheme="minorHAnsi"/>
                <w:sz w:val="24"/>
                <w:szCs w:val="24"/>
              </w:rPr>
              <w:t>What are the funding caps</w:t>
            </w:r>
            <w:r w:rsidR="00690BC5">
              <w:rPr>
                <w:rFonts w:asciiTheme="minorHAnsi" w:hAnsiTheme="minorHAnsi" w:cstheme="minorHAnsi"/>
                <w:sz w:val="24"/>
                <w:szCs w:val="24"/>
              </w:rPr>
              <w:t xml:space="preserve"> on how much can be spent on individual apprentices</w:t>
            </w:r>
            <w:r>
              <w:rPr>
                <w:rFonts w:asciiTheme="minorHAnsi" w:hAnsiTheme="minorHAnsi" w:cstheme="minorHAnsi"/>
                <w:sz w:val="24"/>
                <w:szCs w:val="24"/>
              </w:rPr>
              <w:t xml:space="preserve">? </w:t>
            </w:r>
          </w:p>
          <w:p w:rsidR="00683B9E" w:rsidRDefault="00683B9E" w:rsidP="00FD20D0">
            <w:pPr>
              <w:rPr>
                <w:rFonts w:asciiTheme="minorHAnsi" w:hAnsiTheme="minorHAnsi" w:cstheme="minorHAnsi"/>
                <w:sz w:val="24"/>
                <w:szCs w:val="24"/>
              </w:rPr>
            </w:pPr>
          </w:p>
        </w:tc>
        <w:tc>
          <w:tcPr>
            <w:tcW w:w="3839" w:type="pct"/>
          </w:tcPr>
          <w:p w:rsidR="00690BC5" w:rsidRDefault="00683B9E" w:rsidP="00365A4D">
            <w:pPr>
              <w:rPr>
                <w:rFonts w:asciiTheme="minorHAnsi" w:eastAsia="Calibri" w:hAnsiTheme="minorHAnsi" w:cstheme="minorHAnsi"/>
                <w:sz w:val="24"/>
                <w:szCs w:val="24"/>
              </w:rPr>
            </w:pPr>
            <w:r>
              <w:rPr>
                <w:rFonts w:asciiTheme="minorHAnsi" w:eastAsia="Calibri" w:hAnsiTheme="minorHAnsi" w:cstheme="minorHAnsi"/>
                <w:sz w:val="24"/>
                <w:szCs w:val="24"/>
              </w:rPr>
              <w:t xml:space="preserve">Employers will not be able to spend an unlimited amount of money on a single apprentice. Funding caps will be set which limit the amount of levy funds an employer can spend </w:t>
            </w:r>
            <w:r w:rsidR="00690BC5">
              <w:rPr>
                <w:rFonts w:asciiTheme="minorHAnsi" w:eastAsia="Calibri" w:hAnsiTheme="minorHAnsi" w:cstheme="minorHAnsi"/>
                <w:sz w:val="24"/>
                <w:szCs w:val="24"/>
              </w:rPr>
              <w:t xml:space="preserve">on training for an individual apprentice. The cap will vary according to the level and type of apprenticeship (for example, more expensive, higher quality training is likely to have a higher cap). </w:t>
            </w:r>
          </w:p>
          <w:p w:rsidR="0076611A" w:rsidRDefault="0076611A" w:rsidP="00365A4D">
            <w:pPr>
              <w:rPr>
                <w:rFonts w:asciiTheme="minorHAnsi" w:eastAsia="Calibri" w:hAnsiTheme="minorHAnsi" w:cstheme="minorHAnsi"/>
                <w:sz w:val="24"/>
                <w:szCs w:val="24"/>
              </w:rPr>
            </w:pPr>
          </w:p>
          <w:p w:rsidR="00690BC5" w:rsidRPr="00A1398C" w:rsidRDefault="0076611A" w:rsidP="00761925">
            <w:pPr>
              <w:rPr>
                <w:rFonts w:asciiTheme="minorHAnsi" w:eastAsia="Calibri" w:hAnsiTheme="minorHAnsi" w:cstheme="minorHAnsi"/>
                <w:sz w:val="24"/>
                <w:szCs w:val="24"/>
              </w:rPr>
            </w:pPr>
            <w:r w:rsidRPr="0076611A">
              <w:rPr>
                <w:rFonts w:asciiTheme="minorHAnsi" w:hAnsiTheme="minorHAnsi" w:cstheme="minorHAnsi"/>
                <w:sz w:val="24"/>
                <w:szCs w:val="24"/>
              </w:rPr>
              <w:t xml:space="preserve">The Institute </w:t>
            </w:r>
            <w:r>
              <w:rPr>
                <w:rFonts w:asciiTheme="minorHAnsi" w:hAnsiTheme="minorHAnsi" w:cstheme="minorHAnsi"/>
                <w:sz w:val="24"/>
                <w:szCs w:val="24"/>
              </w:rPr>
              <w:t xml:space="preserve">for Apprenticeships </w:t>
            </w:r>
            <w:r w:rsidRPr="0076611A">
              <w:rPr>
                <w:rFonts w:asciiTheme="minorHAnsi" w:hAnsiTheme="minorHAnsi" w:cstheme="minorHAnsi"/>
                <w:sz w:val="24"/>
                <w:szCs w:val="24"/>
              </w:rPr>
              <w:t>will support the work of BIS</w:t>
            </w:r>
            <w:r>
              <w:rPr>
                <w:rFonts w:asciiTheme="minorHAnsi" w:hAnsiTheme="minorHAnsi" w:cstheme="minorHAnsi"/>
                <w:sz w:val="24"/>
                <w:szCs w:val="24"/>
              </w:rPr>
              <w:t xml:space="preserve"> </w:t>
            </w:r>
            <w:r w:rsidRPr="0076611A">
              <w:rPr>
                <w:rFonts w:asciiTheme="minorHAnsi" w:hAnsiTheme="minorHAnsi" w:cstheme="minorHAnsi"/>
                <w:sz w:val="24"/>
                <w:szCs w:val="24"/>
              </w:rPr>
              <w:t xml:space="preserve">and DfE in setting </w:t>
            </w:r>
            <w:r>
              <w:rPr>
                <w:rFonts w:asciiTheme="minorHAnsi" w:hAnsiTheme="minorHAnsi" w:cstheme="minorHAnsi"/>
                <w:sz w:val="24"/>
                <w:szCs w:val="24"/>
              </w:rPr>
              <w:t>funding caps</w:t>
            </w:r>
            <w:r w:rsidRPr="0076611A">
              <w:rPr>
                <w:rFonts w:asciiTheme="minorHAnsi" w:hAnsiTheme="minorHAnsi" w:cstheme="minorHAnsi"/>
                <w:sz w:val="24"/>
                <w:szCs w:val="24"/>
              </w:rPr>
              <w:t xml:space="preserve"> on the level of government funding available for each</w:t>
            </w:r>
            <w:r>
              <w:rPr>
                <w:rFonts w:asciiTheme="minorHAnsi" w:hAnsiTheme="minorHAnsi" w:cstheme="minorHAnsi"/>
                <w:sz w:val="24"/>
                <w:szCs w:val="24"/>
              </w:rPr>
              <w:t xml:space="preserve"> </w:t>
            </w:r>
            <w:r w:rsidRPr="0076611A">
              <w:rPr>
                <w:rFonts w:asciiTheme="minorHAnsi" w:hAnsiTheme="minorHAnsi" w:cstheme="minorHAnsi"/>
                <w:sz w:val="24"/>
                <w:szCs w:val="24"/>
              </w:rPr>
              <w:t>apprenticeship standard.</w:t>
            </w:r>
            <w:r>
              <w:rPr>
                <w:rFonts w:asciiTheme="minorHAnsi" w:hAnsiTheme="minorHAnsi" w:cstheme="minorHAnsi"/>
                <w:sz w:val="24"/>
                <w:szCs w:val="24"/>
              </w:rPr>
              <w:t xml:space="preserve"> </w:t>
            </w:r>
            <w:r>
              <w:rPr>
                <w:rFonts w:asciiTheme="minorHAnsi" w:eastAsia="Calibri" w:hAnsiTheme="minorHAnsi" w:cstheme="minorHAnsi"/>
                <w:sz w:val="24"/>
                <w:szCs w:val="24"/>
              </w:rPr>
              <w:t xml:space="preserve">Further detail on </w:t>
            </w:r>
            <w:r w:rsidR="005E7DF4">
              <w:rPr>
                <w:rFonts w:asciiTheme="minorHAnsi" w:eastAsia="Calibri" w:hAnsiTheme="minorHAnsi" w:cstheme="minorHAnsi"/>
                <w:sz w:val="24"/>
                <w:szCs w:val="24"/>
              </w:rPr>
              <w:t xml:space="preserve">indicative </w:t>
            </w:r>
            <w:r>
              <w:rPr>
                <w:rFonts w:asciiTheme="minorHAnsi" w:eastAsia="Calibri" w:hAnsiTheme="minorHAnsi" w:cstheme="minorHAnsi"/>
                <w:sz w:val="24"/>
                <w:szCs w:val="24"/>
              </w:rPr>
              <w:t>funding caps</w:t>
            </w:r>
            <w:r w:rsidR="005E7DF4">
              <w:rPr>
                <w:rFonts w:asciiTheme="minorHAnsi" w:eastAsia="Calibri" w:hAnsiTheme="minorHAnsi" w:cstheme="minorHAnsi"/>
                <w:sz w:val="24"/>
                <w:szCs w:val="24"/>
              </w:rPr>
              <w:t xml:space="preserve"> for 2017-18</w:t>
            </w:r>
            <w:r>
              <w:rPr>
                <w:rFonts w:asciiTheme="minorHAnsi" w:eastAsia="Calibri" w:hAnsiTheme="minorHAnsi" w:cstheme="minorHAnsi"/>
                <w:sz w:val="24"/>
                <w:szCs w:val="24"/>
              </w:rPr>
              <w:t xml:space="preserve"> will be announced </w:t>
            </w:r>
            <w:r w:rsidR="005E7DF4">
              <w:rPr>
                <w:rFonts w:asciiTheme="minorHAnsi" w:eastAsia="Calibri" w:hAnsiTheme="minorHAnsi" w:cstheme="minorHAnsi"/>
                <w:sz w:val="24"/>
                <w:szCs w:val="24"/>
              </w:rPr>
              <w:t>in the summer.</w:t>
            </w:r>
            <w:r w:rsidR="00675BF7" w:rsidRPr="00A1398C">
              <w:rPr>
                <w:rFonts w:asciiTheme="minorHAnsi" w:eastAsia="Calibri" w:hAnsiTheme="minorHAnsi" w:cstheme="minorHAnsi"/>
                <w:sz w:val="24"/>
                <w:szCs w:val="24"/>
              </w:rPr>
              <w:t xml:space="preserve"> </w:t>
            </w:r>
          </w:p>
        </w:tc>
      </w:tr>
      <w:tr w:rsidR="00E31449" w:rsidRPr="00400C9E" w:rsidTr="00D16E11">
        <w:tc>
          <w:tcPr>
            <w:tcW w:w="204" w:type="pct"/>
          </w:tcPr>
          <w:p w:rsidR="00E31449" w:rsidRPr="00400C9E" w:rsidRDefault="000A5D95" w:rsidP="001A5091">
            <w:pPr>
              <w:rPr>
                <w:rFonts w:asciiTheme="minorHAnsi" w:eastAsia="Times New Roman" w:hAnsiTheme="minorHAnsi" w:cstheme="minorHAnsi"/>
                <w:bCs/>
                <w:sz w:val="24"/>
                <w:szCs w:val="24"/>
                <w:lang w:eastAsia="en-GB"/>
              </w:rPr>
            </w:pPr>
            <w:r w:rsidRPr="00400C9E">
              <w:rPr>
                <w:rFonts w:asciiTheme="minorHAnsi" w:eastAsia="Times New Roman" w:hAnsiTheme="minorHAnsi" w:cstheme="minorHAnsi"/>
                <w:bCs/>
                <w:sz w:val="24"/>
                <w:szCs w:val="24"/>
                <w:lang w:eastAsia="en-GB"/>
              </w:rPr>
              <w:t>1</w:t>
            </w:r>
            <w:r w:rsidR="00A1398C">
              <w:rPr>
                <w:rFonts w:asciiTheme="minorHAnsi" w:eastAsia="Times New Roman" w:hAnsiTheme="minorHAnsi" w:cstheme="minorHAnsi"/>
                <w:bCs/>
                <w:sz w:val="24"/>
                <w:szCs w:val="24"/>
                <w:lang w:eastAsia="en-GB"/>
              </w:rPr>
              <w:t>5</w:t>
            </w:r>
          </w:p>
        </w:tc>
        <w:tc>
          <w:tcPr>
            <w:tcW w:w="957" w:type="pct"/>
          </w:tcPr>
          <w:p w:rsidR="00E31449" w:rsidRPr="00400C9E" w:rsidRDefault="00FB5106" w:rsidP="00FD20D0">
            <w:pPr>
              <w:rPr>
                <w:rFonts w:asciiTheme="minorHAnsi" w:hAnsiTheme="minorHAnsi" w:cstheme="minorHAnsi"/>
                <w:sz w:val="24"/>
                <w:szCs w:val="24"/>
              </w:rPr>
            </w:pPr>
            <w:r>
              <w:rPr>
                <w:rFonts w:asciiTheme="minorHAnsi" w:hAnsiTheme="minorHAnsi" w:cstheme="minorHAnsi"/>
                <w:sz w:val="24"/>
                <w:szCs w:val="24"/>
              </w:rPr>
              <w:t xml:space="preserve">Will </w:t>
            </w:r>
            <w:r w:rsidR="00FD20D0">
              <w:rPr>
                <w:rFonts w:asciiTheme="minorHAnsi" w:hAnsiTheme="minorHAnsi" w:cstheme="minorHAnsi"/>
                <w:sz w:val="24"/>
                <w:szCs w:val="24"/>
              </w:rPr>
              <w:t xml:space="preserve">levy paying </w:t>
            </w:r>
            <w:r>
              <w:rPr>
                <w:rFonts w:asciiTheme="minorHAnsi" w:hAnsiTheme="minorHAnsi" w:cstheme="minorHAnsi"/>
                <w:sz w:val="24"/>
                <w:szCs w:val="24"/>
              </w:rPr>
              <w:t xml:space="preserve">employers have to put in their own money as well </w:t>
            </w:r>
            <w:r w:rsidR="00C8246B">
              <w:rPr>
                <w:rFonts w:asciiTheme="minorHAnsi" w:hAnsiTheme="minorHAnsi" w:cstheme="minorHAnsi"/>
                <w:sz w:val="24"/>
                <w:szCs w:val="24"/>
              </w:rPr>
              <w:t xml:space="preserve">as the levy </w:t>
            </w:r>
            <w:r>
              <w:rPr>
                <w:rFonts w:asciiTheme="minorHAnsi" w:hAnsiTheme="minorHAnsi" w:cstheme="minorHAnsi"/>
                <w:sz w:val="24"/>
                <w:szCs w:val="24"/>
              </w:rPr>
              <w:t>to pay for training?</w:t>
            </w:r>
          </w:p>
        </w:tc>
        <w:tc>
          <w:tcPr>
            <w:tcW w:w="3839" w:type="pct"/>
          </w:tcPr>
          <w:p w:rsidR="00683B9E" w:rsidRDefault="00683B9E" w:rsidP="00365A4D">
            <w:pPr>
              <w:rPr>
                <w:rFonts w:asciiTheme="minorHAnsi" w:eastAsia="Calibri" w:hAnsiTheme="minorHAnsi" w:cstheme="minorHAnsi"/>
                <w:sz w:val="24"/>
                <w:szCs w:val="24"/>
              </w:rPr>
            </w:pPr>
            <w:r>
              <w:rPr>
                <w:rFonts w:asciiTheme="minorHAnsi" w:eastAsia="Calibri" w:hAnsiTheme="minorHAnsi" w:cstheme="minorHAnsi"/>
                <w:sz w:val="24"/>
                <w:szCs w:val="24"/>
              </w:rPr>
              <w:t xml:space="preserve">There are two circumstances where employers are likely to have to contribute </w:t>
            </w:r>
            <w:r w:rsidR="00AD0F92">
              <w:rPr>
                <w:rFonts w:asciiTheme="minorHAnsi" w:eastAsia="Calibri" w:hAnsiTheme="minorHAnsi" w:cstheme="minorHAnsi"/>
                <w:sz w:val="24"/>
                <w:szCs w:val="24"/>
              </w:rPr>
              <w:t>additional funds</w:t>
            </w:r>
            <w:r>
              <w:rPr>
                <w:rFonts w:asciiTheme="minorHAnsi" w:eastAsia="Calibri" w:hAnsiTheme="minorHAnsi" w:cstheme="minorHAnsi"/>
                <w:sz w:val="24"/>
                <w:szCs w:val="24"/>
              </w:rPr>
              <w:t xml:space="preserve"> i) where the cost of the training they wish to buy is greater than the </w:t>
            </w:r>
            <w:r w:rsidR="00626AC3">
              <w:rPr>
                <w:rFonts w:asciiTheme="minorHAnsi" w:eastAsia="Calibri" w:hAnsiTheme="minorHAnsi" w:cstheme="minorHAnsi"/>
                <w:sz w:val="24"/>
                <w:szCs w:val="24"/>
              </w:rPr>
              <w:t xml:space="preserve">funding </w:t>
            </w:r>
            <w:r>
              <w:rPr>
                <w:rFonts w:asciiTheme="minorHAnsi" w:eastAsia="Calibri" w:hAnsiTheme="minorHAnsi" w:cstheme="minorHAnsi"/>
                <w:sz w:val="24"/>
                <w:szCs w:val="24"/>
              </w:rPr>
              <w:t xml:space="preserve">cap for a particular standard or framework and ii) where an employer has spent all of their levy contribution and all of their top-up and wishes to spend more on additional apprenticeship training. </w:t>
            </w:r>
          </w:p>
          <w:p w:rsidR="00E31449" w:rsidRPr="00400C9E" w:rsidRDefault="00E31449" w:rsidP="0076611A">
            <w:pPr>
              <w:rPr>
                <w:rFonts w:asciiTheme="minorHAnsi" w:eastAsia="Times New Roman" w:hAnsiTheme="minorHAnsi" w:cstheme="minorHAnsi"/>
                <w:sz w:val="24"/>
                <w:szCs w:val="24"/>
                <w:lang w:eastAsia="en-GB"/>
              </w:rPr>
            </w:pPr>
          </w:p>
        </w:tc>
      </w:tr>
      <w:tr w:rsidR="00365A4D" w:rsidRPr="00400C9E" w:rsidTr="00D16E11">
        <w:tc>
          <w:tcPr>
            <w:tcW w:w="204" w:type="pct"/>
          </w:tcPr>
          <w:p w:rsidR="00365A4D" w:rsidRPr="00400C9E" w:rsidRDefault="00365A4D" w:rsidP="00AC257E">
            <w:pPr>
              <w:ind w:left="27" w:hanging="27"/>
              <w:rPr>
                <w:rFonts w:asciiTheme="minorHAnsi" w:eastAsia="Calibri" w:hAnsiTheme="minorHAnsi" w:cstheme="minorHAnsi"/>
                <w:sz w:val="24"/>
                <w:szCs w:val="24"/>
              </w:rPr>
            </w:pPr>
            <w:r>
              <w:rPr>
                <w:rFonts w:asciiTheme="minorHAnsi" w:eastAsia="Calibri" w:hAnsiTheme="minorHAnsi" w:cstheme="minorHAnsi"/>
                <w:sz w:val="24"/>
                <w:szCs w:val="24"/>
              </w:rPr>
              <w:t>1</w:t>
            </w:r>
            <w:r w:rsidR="00A1398C">
              <w:rPr>
                <w:rFonts w:asciiTheme="minorHAnsi" w:eastAsia="Calibri" w:hAnsiTheme="minorHAnsi" w:cstheme="minorHAnsi"/>
                <w:sz w:val="24"/>
                <w:szCs w:val="24"/>
              </w:rPr>
              <w:t>6</w:t>
            </w:r>
          </w:p>
        </w:tc>
        <w:tc>
          <w:tcPr>
            <w:tcW w:w="957" w:type="pct"/>
          </w:tcPr>
          <w:p w:rsidR="00365A4D" w:rsidRPr="00400C9E" w:rsidRDefault="00365A4D" w:rsidP="00365A4D">
            <w:pPr>
              <w:rPr>
                <w:rFonts w:asciiTheme="minorHAnsi" w:hAnsiTheme="minorHAnsi" w:cstheme="minorHAnsi"/>
                <w:sz w:val="24"/>
                <w:szCs w:val="24"/>
              </w:rPr>
            </w:pPr>
            <w:r>
              <w:rPr>
                <w:rFonts w:asciiTheme="minorHAnsi" w:hAnsiTheme="minorHAnsi" w:cstheme="minorHAnsi"/>
                <w:sz w:val="24"/>
                <w:szCs w:val="24"/>
              </w:rPr>
              <w:t>What do non levy paying employers or those who don’t have enough funding in their digital accounts do</w:t>
            </w:r>
            <w:r w:rsidR="00626AC3">
              <w:rPr>
                <w:rFonts w:asciiTheme="minorHAnsi" w:hAnsiTheme="minorHAnsi" w:cstheme="minorHAnsi"/>
                <w:sz w:val="24"/>
                <w:szCs w:val="24"/>
              </w:rPr>
              <w:t xml:space="preserve"> if they want to spend more on apprenticeship training</w:t>
            </w:r>
            <w:r>
              <w:rPr>
                <w:rFonts w:asciiTheme="minorHAnsi" w:hAnsiTheme="minorHAnsi" w:cstheme="minorHAnsi"/>
                <w:sz w:val="24"/>
                <w:szCs w:val="24"/>
              </w:rPr>
              <w:t>?</w:t>
            </w:r>
          </w:p>
        </w:tc>
        <w:tc>
          <w:tcPr>
            <w:tcW w:w="3839" w:type="pct"/>
          </w:tcPr>
          <w:p w:rsidR="00413B05" w:rsidRDefault="00413B05" w:rsidP="00365A4D">
            <w:pPr>
              <w:ind w:right="-164"/>
              <w:rPr>
                <w:sz w:val="24"/>
                <w:szCs w:val="24"/>
              </w:rPr>
            </w:pPr>
            <w:r>
              <w:rPr>
                <w:sz w:val="24"/>
                <w:szCs w:val="24"/>
              </w:rPr>
              <w:t xml:space="preserve">Employers that have not paid the levy will be able to access </w:t>
            </w:r>
            <w:r w:rsidR="005E7DF4">
              <w:rPr>
                <w:sz w:val="24"/>
                <w:szCs w:val="24"/>
              </w:rPr>
              <w:t xml:space="preserve">Government </w:t>
            </w:r>
            <w:r>
              <w:rPr>
                <w:sz w:val="24"/>
                <w:szCs w:val="24"/>
              </w:rPr>
              <w:t>funding</w:t>
            </w:r>
            <w:r w:rsidR="00B20B58">
              <w:rPr>
                <w:sz w:val="24"/>
                <w:szCs w:val="24"/>
              </w:rPr>
              <w:t xml:space="preserve"> for apprenticeship training</w:t>
            </w:r>
            <w:r w:rsidR="005E7DF4">
              <w:rPr>
                <w:sz w:val="24"/>
                <w:szCs w:val="24"/>
              </w:rPr>
              <w:t>.  They may</w:t>
            </w:r>
            <w:r>
              <w:rPr>
                <w:sz w:val="24"/>
                <w:szCs w:val="24"/>
              </w:rPr>
              <w:t xml:space="preserve"> also need to cover part of the cost of apprenticeship training</w:t>
            </w:r>
            <w:r w:rsidR="00B20B58">
              <w:rPr>
                <w:sz w:val="24"/>
                <w:szCs w:val="24"/>
              </w:rPr>
              <w:t xml:space="preserve"> with their own funds. </w:t>
            </w:r>
          </w:p>
          <w:p w:rsidR="00B20B58" w:rsidRDefault="00B20B58" w:rsidP="00365A4D">
            <w:pPr>
              <w:ind w:right="-164"/>
              <w:rPr>
                <w:sz w:val="24"/>
                <w:szCs w:val="24"/>
              </w:rPr>
            </w:pPr>
          </w:p>
          <w:p w:rsidR="00B20B58" w:rsidRDefault="00B20B58" w:rsidP="00365A4D">
            <w:pPr>
              <w:ind w:right="-164"/>
              <w:rPr>
                <w:sz w:val="24"/>
                <w:szCs w:val="24"/>
              </w:rPr>
            </w:pPr>
            <w:r>
              <w:rPr>
                <w:sz w:val="24"/>
                <w:szCs w:val="24"/>
              </w:rPr>
              <w:t xml:space="preserve">Similarly, employers who have paid the levy and spent all of the funds in their levy account will be able to access </w:t>
            </w:r>
            <w:r w:rsidR="00761925">
              <w:rPr>
                <w:sz w:val="24"/>
                <w:szCs w:val="24"/>
              </w:rPr>
              <w:t xml:space="preserve">Government </w:t>
            </w:r>
            <w:r>
              <w:rPr>
                <w:sz w:val="24"/>
                <w:szCs w:val="24"/>
              </w:rPr>
              <w:t>funding to do more apprenticeship training</w:t>
            </w:r>
            <w:r w:rsidR="00761925">
              <w:rPr>
                <w:sz w:val="24"/>
                <w:szCs w:val="24"/>
              </w:rPr>
              <w:t xml:space="preserve">, </w:t>
            </w:r>
            <w:r>
              <w:rPr>
                <w:sz w:val="24"/>
                <w:szCs w:val="24"/>
              </w:rPr>
              <w:t xml:space="preserve">but it is likely that they will also need to cover part of the cost this extra training directly. </w:t>
            </w:r>
          </w:p>
          <w:p w:rsidR="005E7DF4" w:rsidRDefault="005E7DF4" w:rsidP="00365A4D">
            <w:pPr>
              <w:ind w:right="-164"/>
              <w:rPr>
                <w:sz w:val="24"/>
                <w:szCs w:val="24"/>
              </w:rPr>
            </w:pPr>
          </w:p>
          <w:p w:rsidR="00675BF7" w:rsidRPr="00675BF7" w:rsidRDefault="005E7DF4">
            <w:pPr>
              <w:ind w:right="-164"/>
              <w:rPr>
                <w:rFonts w:asciiTheme="minorHAnsi" w:eastAsia="Calibri" w:hAnsiTheme="minorHAnsi" w:cstheme="minorHAnsi"/>
                <w:i/>
                <w:sz w:val="24"/>
                <w:szCs w:val="24"/>
              </w:rPr>
            </w:pPr>
            <w:r>
              <w:rPr>
                <w:sz w:val="24"/>
                <w:szCs w:val="24"/>
              </w:rPr>
              <w:t>We will publish more details on this in the summer.</w:t>
            </w:r>
          </w:p>
        </w:tc>
      </w:tr>
      <w:tr w:rsidR="00C74658" w:rsidRPr="00400C9E" w:rsidTr="00D16E11">
        <w:tc>
          <w:tcPr>
            <w:tcW w:w="204" w:type="pct"/>
          </w:tcPr>
          <w:p w:rsidR="00C74658" w:rsidRPr="00400C9E" w:rsidRDefault="00C74658" w:rsidP="00AC257E">
            <w:pPr>
              <w:ind w:left="27" w:hanging="27"/>
              <w:rPr>
                <w:rFonts w:asciiTheme="minorHAnsi" w:eastAsia="Calibri" w:hAnsiTheme="minorHAnsi" w:cstheme="minorHAnsi"/>
                <w:sz w:val="24"/>
                <w:szCs w:val="24"/>
              </w:rPr>
            </w:pPr>
            <w:r>
              <w:rPr>
                <w:rFonts w:asciiTheme="minorHAnsi" w:eastAsia="Calibri" w:hAnsiTheme="minorHAnsi" w:cstheme="minorHAnsi"/>
                <w:sz w:val="24"/>
                <w:szCs w:val="24"/>
              </w:rPr>
              <w:lastRenderedPageBreak/>
              <w:t>17</w:t>
            </w:r>
          </w:p>
        </w:tc>
        <w:tc>
          <w:tcPr>
            <w:tcW w:w="957" w:type="pct"/>
          </w:tcPr>
          <w:p w:rsidR="00C74658" w:rsidRPr="00400C9E" w:rsidRDefault="00C74658" w:rsidP="00120A0C">
            <w:pPr>
              <w:rPr>
                <w:rFonts w:asciiTheme="minorHAnsi" w:hAnsiTheme="minorHAnsi" w:cstheme="minorHAnsi"/>
                <w:sz w:val="24"/>
                <w:szCs w:val="24"/>
              </w:rPr>
            </w:pPr>
            <w:r>
              <w:rPr>
                <w:rFonts w:asciiTheme="minorHAnsi" w:hAnsiTheme="minorHAnsi" w:cstheme="minorHAnsi"/>
                <w:sz w:val="24"/>
                <w:szCs w:val="24"/>
              </w:rPr>
              <w:t>Will employers be required to pay admin costs for the management of the levy?</w:t>
            </w:r>
          </w:p>
        </w:tc>
        <w:tc>
          <w:tcPr>
            <w:tcW w:w="3839" w:type="pct"/>
          </w:tcPr>
          <w:p w:rsidR="00C74658" w:rsidRPr="00C74658" w:rsidRDefault="00C74658" w:rsidP="00761925">
            <w:pPr>
              <w:rPr>
                <w:sz w:val="24"/>
                <w:szCs w:val="24"/>
              </w:rPr>
            </w:pPr>
            <w:r>
              <w:rPr>
                <w:sz w:val="24"/>
                <w:szCs w:val="24"/>
              </w:rPr>
              <w:t xml:space="preserve">There will be </w:t>
            </w:r>
            <w:r w:rsidRPr="002D09AA">
              <w:rPr>
                <w:color w:val="000000" w:themeColor="text1"/>
                <w:sz w:val="24"/>
                <w:szCs w:val="24"/>
              </w:rPr>
              <w:t xml:space="preserve">no top-slice </w:t>
            </w:r>
            <w:r w:rsidR="00761925" w:rsidRPr="002D09AA">
              <w:rPr>
                <w:color w:val="000000" w:themeColor="text1"/>
                <w:sz w:val="24"/>
                <w:szCs w:val="24"/>
              </w:rPr>
              <w:t xml:space="preserve">from the funds in levy </w:t>
            </w:r>
            <w:r w:rsidRPr="002D09AA">
              <w:rPr>
                <w:color w:val="000000" w:themeColor="text1"/>
                <w:sz w:val="24"/>
                <w:szCs w:val="24"/>
              </w:rPr>
              <w:t xml:space="preserve">accounts </w:t>
            </w:r>
            <w:r w:rsidR="00761925" w:rsidRPr="002D09AA">
              <w:rPr>
                <w:color w:val="000000" w:themeColor="text1"/>
                <w:sz w:val="24"/>
                <w:szCs w:val="24"/>
              </w:rPr>
              <w:t xml:space="preserve">to pay </w:t>
            </w:r>
            <w:r w:rsidRPr="002D09AA">
              <w:rPr>
                <w:color w:val="000000" w:themeColor="text1"/>
                <w:sz w:val="24"/>
                <w:szCs w:val="24"/>
              </w:rPr>
              <w:t>for administration</w:t>
            </w:r>
            <w:r w:rsidR="00761925">
              <w:rPr>
                <w:color w:val="000000" w:themeColor="text1"/>
                <w:sz w:val="24"/>
                <w:szCs w:val="24"/>
              </w:rPr>
              <w:t xml:space="preserve"> costs</w:t>
            </w:r>
            <w:r>
              <w:rPr>
                <w:sz w:val="24"/>
                <w:szCs w:val="24"/>
              </w:rPr>
              <w:t>.</w:t>
            </w:r>
          </w:p>
        </w:tc>
      </w:tr>
      <w:tr w:rsidR="00CF6C1E" w:rsidRPr="00400C9E" w:rsidTr="00D16E11">
        <w:tc>
          <w:tcPr>
            <w:tcW w:w="204" w:type="pct"/>
          </w:tcPr>
          <w:p w:rsidR="00C528D4" w:rsidRPr="00400C9E" w:rsidRDefault="000A5D95" w:rsidP="00C74658">
            <w:pPr>
              <w:ind w:left="27" w:hanging="27"/>
              <w:rPr>
                <w:rFonts w:asciiTheme="minorHAnsi" w:eastAsia="Calibri" w:hAnsiTheme="minorHAnsi" w:cstheme="minorHAnsi"/>
                <w:sz w:val="24"/>
                <w:szCs w:val="24"/>
              </w:rPr>
            </w:pPr>
            <w:r w:rsidRPr="00400C9E">
              <w:rPr>
                <w:rFonts w:asciiTheme="minorHAnsi" w:eastAsia="Calibri" w:hAnsiTheme="minorHAnsi" w:cstheme="minorHAnsi"/>
                <w:sz w:val="24"/>
                <w:szCs w:val="24"/>
              </w:rPr>
              <w:t>1</w:t>
            </w:r>
            <w:r w:rsidR="00C74658">
              <w:rPr>
                <w:rFonts w:asciiTheme="minorHAnsi" w:eastAsia="Calibri" w:hAnsiTheme="minorHAnsi" w:cstheme="minorHAnsi"/>
                <w:sz w:val="24"/>
                <w:szCs w:val="24"/>
              </w:rPr>
              <w:t>8</w:t>
            </w:r>
          </w:p>
        </w:tc>
        <w:tc>
          <w:tcPr>
            <w:tcW w:w="957" w:type="pct"/>
          </w:tcPr>
          <w:p w:rsidR="00C528D4" w:rsidRPr="00400C9E" w:rsidRDefault="00C528D4" w:rsidP="00120A0C">
            <w:pPr>
              <w:rPr>
                <w:rFonts w:asciiTheme="minorHAnsi" w:hAnsiTheme="minorHAnsi" w:cstheme="minorHAnsi"/>
                <w:sz w:val="24"/>
                <w:szCs w:val="24"/>
              </w:rPr>
            </w:pPr>
            <w:r w:rsidRPr="00400C9E">
              <w:rPr>
                <w:rFonts w:asciiTheme="minorHAnsi" w:hAnsiTheme="minorHAnsi" w:cstheme="minorHAnsi"/>
                <w:sz w:val="24"/>
                <w:szCs w:val="24"/>
              </w:rPr>
              <w:t>How will existing levies in the construction and engineering sectors interact with this levy?</w:t>
            </w:r>
          </w:p>
        </w:tc>
        <w:tc>
          <w:tcPr>
            <w:tcW w:w="3839" w:type="pct"/>
          </w:tcPr>
          <w:p w:rsidR="00C528D4" w:rsidRPr="00400C9E" w:rsidRDefault="00C528D4" w:rsidP="00A973A3">
            <w:pPr>
              <w:ind w:right="-164"/>
              <w:rPr>
                <w:rFonts w:asciiTheme="minorHAnsi" w:hAnsiTheme="minorHAnsi" w:cstheme="minorHAnsi"/>
                <w:sz w:val="24"/>
                <w:szCs w:val="24"/>
              </w:rPr>
            </w:pPr>
            <w:r w:rsidRPr="00400C9E">
              <w:rPr>
                <w:rFonts w:asciiTheme="minorHAnsi" w:eastAsia="Calibri" w:hAnsiTheme="minorHAnsi" w:cstheme="minorHAnsi"/>
                <w:sz w:val="24"/>
                <w:szCs w:val="24"/>
              </w:rPr>
              <w:t>The apprenticeship levy will be economy wide and larger employers in the construction and engineering construction industries will be in scope of the levy.</w:t>
            </w:r>
            <w:r w:rsidR="00A973A3" w:rsidRPr="00400C9E">
              <w:rPr>
                <w:rFonts w:asciiTheme="minorHAnsi" w:eastAsia="Calibri" w:hAnsiTheme="minorHAnsi" w:cstheme="minorHAnsi"/>
                <w:sz w:val="24"/>
                <w:szCs w:val="24"/>
              </w:rPr>
              <w:t xml:space="preserve"> </w:t>
            </w:r>
            <w:r w:rsidRPr="00400C9E">
              <w:rPr>
                <w:rFonts w:asciiTheme="minorHAnsi" w:eastAsia="Calibri" w:hAnsiTheme="minorHAnsi" w:cstheme="minorHAnsi"/>
                <w:sz w:val="24"/>
                <w:szCs w:val="24"/>
              </w:rPr>
              <w:t>We are working with the relevant Industry Training Boards who will consult with their members ahead of the introduction of the apprenticeship levy on how their existing arrangements will be affected and whether any changes are required. We are also working with other sectors, where there are existing collective training arrangements</w:t>
            </w:r>
            <w:r w:rsidR="00CD7982">
              <w:rPr>
                <w:rFonts w:asciiTheme="minorHAnsi" w:eastAsia="Calibri" w:hAnsiTheme="minorHAnsi" w:cstheme="minorHAnsi"/>
                <w:sz w:val="24"/>
                <w:szCs w:val="24"/>
              </w:rPr>
              <w:t xml:space="preserve"> (i.e. the </w:t>
            </w:r>
            <w:r w:rsidR="008B60FB">
              <w:rPr>
                <w:rFonts w:asciiTheme="minorHAnsi" w:eastAsia="Calibri" w:hAnsiTheme="minorHAnsi" w:cstheme="minorHAnsi"/>
                <w:sz w:val="24"/>
                <w:szCs w:val="24"/>
              </w:rPr>
              <w:t xml:space="preserve">tonnage tax in the </w:t>
            </w:r>
            <w:r w:rsidR="00CD7982">
              <w:rPr>
                <w:rFonts w:asciiTheme="minorHAnsi" w:eastAsia="Calibri" w:hAnsiTheme="minorHAnsi" w:cstheme="minorHAnsi"/>
                <w:sz w:val="24"/>
                <w:szCs w:val="24"/>
              </w:rPr>
              <w:t>maritime sector)</w:t>
            </w:r>
            <w:r w:rsidRPr="00400C9E">
              <w:rPr>
                <w:rFonts w:asciiTheme="minorHAnsi" w:eastAsia="Calibri" w:hAnsiTheme="minorHAnsi" w:cstheme="minorHAnsi"/>
                <w:sz w:val="24"/>
                <w:szCs w:val="24"/>
              </w:rPr>
              <w:t>, about what the apprenticeship levy means to them</w:t>
            </w:r>
            <w:r w:rsidR="00AB68F7" w:rsidRPr="00400C9E">
              <w:rPr>
                <w:rFonts w:asciiTheme="minorHAnsi" w:eastAsia="Calibri" w:hAnsiTheme="minorHAnsi" w:cstheme="minorHAnsi"/>
                <w:sz w:val="24"/>
                <w:szCs w:val="24"/>
              </w:rPr>
              <w:t>.</w:t>
            </w:r>
          </w:p>
        </w:tc>
      </w:tr>
      <w:tr w:rsidR="00CF6C1E" w:rsidRPr="00400C9E" w:rsidTr="00D16E11">
        <w:tc>
          <w:tcPr>
            <w:tcW w:w="204" w:type="pct"/>
          </w:tcPr>
          <w:p w:rsidR="00C528D4" w:rsidRPr="00400C9E" w:rsidRDefault="000A5D95" w:rsidP="00C74658">
            <w:pPr>
              <w:rPr>
                <w:rFonts w:asciiTheme="minorHAnsi" w:eastAsia="Times New Roman" w:hAnsiTheme="minorHAnsi" w:cstheme="minorHAnsi"/>
                <w:sz w:val="24"/>
                <w:szCs w:val="24"/>
                <w:lang w:eastAsia="en-GB"/>
              </w:rPr>
            </w:pPr>
            <w:r w:rsidRPr="00400C9E">
              <w:rPr>
                <w:rFonts w:asciiTheme="minorHAnsi" w:eastAsia="Times New Roman" w:hAnsiTheme="minorHAnsi" w:cstheme="minorHAnsi"/>
                <w:sz w:val="24"/>
                <w:szCs w:val="24"/>
                <w:lang w:eastAsia="en-GB"/>
              </w:rPr>
              <w:t>1</w:t>
            </w:r>
            <w:r w:rsidR="00C74658">
              <w:rPr>
                <w:rFonts w:asciiTheme="minorHAnsi" w:eastAsia="Times New Roman" w:hAnsiTheme="minorHAnsi" w:cstheme="minorHAnsi"/>
                <w:sz w:val="24"/>
                <w:szCs w:val="24"/>
                <w:lang w:eastAsia="en-GB"/>
              </w:rPr>
              <w:t>9</w:t>
            </w:r>
          </w:p>
        </w:tc>
        <w:tc>
          <w:tcPr>
            <w:tcW w:w="957" w:type="pct"/>
          </w:tcPr>
          <w:p w:rsidR="00C528D4" w:rsidRPr="00400C9E" w:rsidRDefault="00C528D4" w:rsidP="00AC257E">
            <w:pPr>
              <w:rPr>
                <w:rFonts w:asciiTheme="minorHAnsi" w:hAnsiTheme="minorHAnsi" w:cstheme="minorHAnsi"/>
                <w:sz w:val="24"/>
                <w:szCs w:val="24"/>
              </w:rPr>
            </w:pPr>
            <w:r w:rsidRPr="00400C9E">
              <w:rPr>
                <w:rFonts w:asciiTheme="minorHAnsi" w:hAnsiTheme="minorHAnsi" w:cstheme="minorHAnsi"/>
                <w:sz w:val="24"/>
                <w:szCs w:val="24"/>
              </w:rPr>
              <w:t>What happens to the levy for those employers who operate across the UK?</w:t>
            </w:r>
          </w:p>
        </w:tc>
        <w:tc>
          <w:tcPr>
            <w:tcW w:w="3839" w:type="pct"/>
          </w:tcPr>
          <w:p w:rsidR="00C528D4" w:rsidRPr="00400C9E" w:rsidRDefault="00C528D4" w:rsidP="00AB68F7">
            <w:pPr>
              <w:rPr>
                <w:rFonts w:asciiTheme="minorHAnsi" w:eastAsia="Times New Roman" w:hAnsiTheme="minorHAnsi" w:cstheme="minorHAnsi"/>
                <w:sz w:val="24"/>
                <w:szCs w:val="24"/>
                <w:lang w:eastAsia="en-GB"/>
              </w:rPr>
            </w:pPr>
            <w:r w:rsidRPr="00400C9E">
              <w:rPr>
                <w:rFonts w:asciiTheme="minorHAnsi" w:eastAsia="Times New Roman" w:hAnsiTheme="minorHAnsi" w:cstheme="minorHAnsi"/>
                <w:sz w:val="24"/>
                <w:szCs w:val="24"/>
                <w:lang w:eastAsia="en-GB"/>
              </w:rPr>
              <w:t>The levy will apply to employers across the UK.  As skills policy is a devolved area the D</w:t>
            </w:r>
            <w:r w:rsidR="00BC3DB9" w:rsidRPr="00400C9E">
              <w:rPr>
                <w:rFonts w:asciiTheme="minorHAnsi" w:eastAsia="Times New Roman" w:hAnsiTheme="minorHAnsi" w:cstheme="minorHAnsi"/>
                <w:sz w:val="24"/>
                <w:szCs w:val="24"/>
                <w:lang w:eastAsia="en-GB"/>
              </w:rPr>
              <w:t xml:space="preserve">evolved </w:t>
            </w:r>
            <w:r w:rsidRPr="00400C9E">
              <w:rPr>
                <w:rFonts w:asciiTheme="minorHAnsi" w:eastAsia="Times New Roman" w:hAnsiTheme="minorHAnsi" w:cstheme="minorHAnsi"/>
                <w:sz w:val="24"/>
                <w:szCs w:val="24"/>
                <w:lang w:eastAsia="en-GB"/>
              </w:rPr>
              <w:t>A</w:t>
            </w:r>
            <w:r w:rsidR="00BC3DB9" w:rsidRPr="00400C9E">
              <w:rPr>
                <w:rFonts w:asciiTheme="minorHAnsi" w:eastAsia="Times New Roman" w:hAnsiTheme="minorHAnsi" w:cstheme="minorHAnsi"/>
                <w:sz w:val="24"/>
                <w:szCs w:val="24"/>
                <w:lang w:eastAsia="en-GB"/>
              </w:rPr>
              <w:t>dministration</w:t>
            </w:r>
            <w:r w:rsidRPr="00400C9E">
              <w:rPr>
                <w:rFonts w:asciiTheme="minorHAnsi" w:eastAsia="Times New Roman" w:hAnsiTheme="minorHAnsi" w:cstheme="minorHAnsi"/>
                <w:sz w:val="24"/>
                <w:szCs w:val="24"/>
                <w:lang w:eastAsia="en-GB"/>
              </w:rPr>
              <w:t>s will continue to have complete flexibility over how to support businesses through training and apprenticeships. We are committed to doing all we can to make the system work for employers wherever they are in the UK and we are working closely with the D</w:t>
            </w:r>
            <w:r w:rsidR="00BC3DB9" w:rsidRPr="00400C9E">
              <w:rPr>
                <w:rFonts w:asciiTheme="minorHAnsi" w:eastAsia="Times New Roman" w:hAnsiTheme="minorHAnsi" w:cstheme="minorHAnsi"/>
                <w:sz w:val="24"/>
                <w:szCs w:val="24"/>
                <w:lang w:eastAsia="en-GB"/>
              </w:rPr>
              <w:t xml:space="preserve">evolved </w:t>
            </w:r>
            <w:r w:rsidRPr="00400C9E">
              <w:rPr>
                <w:rFonts w:asciiTheme="minorHAnsi" w:eastAsia="Times New Roman" w:hAnsiTheme="minorHAnsi" w:cstheme="minorHAnsi"/>
                <w:sz w:val="24"/>
                <w:szCs w:val="24"/>
                <w:lang w:eastAsia="en-GB"/>
              </w:rPr>
              <w:t>A</w:t>
            </w:r>
            <w:r w:rsidR="00BC3DB9" w:rsidRPr="00400C9E">
              <w:rPr>
                <w:rFonts w:asciiTheme="minorHAnsi" w:eastAsia="Times New Roman" w:hAnsiTheme="minorHAnsi" w:cstheme="minorHAnsi"/>
                <w:sz w:val="24"/>
                <w:szCs w:val="24"/>
                <w:lang w:eastAsia="en-GB"/>
              </w:rPr>
              <w:t>dministration</w:t>
            </w:r>
            <w:r w:rsidRPr="00400C9E">
              <w:rPr>
                <w:rFonts w:asciiTheme="minorHAnsi" w:eastAsia="Times New Roman" w:hAnsiTheme="minorHAnsi" w:cstheme="minorHAnsi"/>
                <w:sz w:val="24"/>
                <w:szCs w:val="24"/>
                <w:lang w:eastAsia="en-GB"/>
              </w:rPr>
              <w:t xml:space="preserve">s to achieve that. </w:t>
            </w:r>
          </w:p>
        </w:tc>
      </w:tr>
      <w:tr w:rsidR="00CF6C1E" w:rsidRPr="00400C9E" w:rsidTr="00D16E11">
        <w:tc>
          <w:tcPr>
            <w:tcW w:w="204" w:type="pct"/>
          </w:tcPr>
          <w:p w:rsidR="007C332F" w:rsidRPr="00400C9E" w:rsidRDefault="00C74658" w:rsidP="00AC257E">
            <w:pPr>
              <w:rPr>
                <w:rFonts w:asciiTheme="minorHAnsi" w:eastAsia="Times New Roman" w:hAnsiTheme="minorHAnsi" w:cstheme="minorHAnsi"/>
                <w:bCs/>
                <w:sz w:val="24"/>
                <w:szCs w:val="24"/>
                <w:lang w:eastAsia="en-GB"/>
              </w:rPr>
            </w:pPr>
            <w:r>
              <w:rPr>
                <w:rFonts w:asciiTheme="minorHAnsi" w:eastAsia="Times New Roman" w:hAnsiTheme="minorHAnsi" w:cstheme="minorHAnsi"/>
                <w:bCs/>
                <w:sz w:val="24"/>
                <w:szCs w:val="24"/>
                <w:lang w:eastAsia="en-GB"/>
              </w:rPr>
              <w:t>20</w:t>
            </w:r>
          </w:p>
        </w:tc>
        <w:tc>
          <w:tcPr>
            <w:tcW w:w="957" w:type="pct"/>
          </w:tcPr>
          <w:p w:rsidR="007C332F" w:rsidRPr="00400C9E" w:rsidRDefault="007C332F" w:rsidP="00AC257E">
            <w:pPr>
              <w:rPr>
                <w:rFonts w:asciiTheme="minorHAnsi" w:hAnsiTheme="minorHAnsi" w:cstheme="minorHAnsi"/>
                <w:sz w:val="24"/>
                <w:szCs w:val="24"/>
              </w:rPr>
            </w:pPr>
            <w:r w:rsidRPr="00400C9E">
              <w:rPr>
                <w:rFonts w:asciiTheme="minorHAnsi" w:hAnsiTheme="minorHAnsi" w:cstheme="minorHAnsi"/>
                <w:sz w:val="24"/>
                <w:szCs w:val="24"/>
              </w:rPr>
              <w:t>Are there likely to be any exemptions from the levy?</w:t>
            </w:r>
          </w:p>
        </w:tc>
        <w:tc>
          <w:tcPr>
            <w:tcW w:w="3839" w:type="pct"/>
          </w:tcPr>
          <w:p w:rsidR="007C332F" w:rsidRPr="00400C9E" w:rsidRDefault="00C73D09" w:rsidP="00761925">
            <w:pPr>
              <w:rPr>
                <w:rFonts w:asciiTheme="minorHAnsi" w:eastAsia="Times New Roman" w:hAnsiTheme="minorHAnsi" w:cstheme="minorHAnsi"/>
                <w:sz w:val="24"/>
                <w:szCs w:val="24"/>
                <w:lang w:eastAsia="en-GB"/>
              </w:rPr>
            </w:pPr>
            <w:r w:rsidRPr="00400C9E">
              <w:rPr>
                <w:color w:val="000000"/>
                <w:sz w:val="24"/>
                <w:szCs w:val="24"/>
              </w:rPr>
              <w:t xml:space="preserve">All employers with a pay bill over £3,000,000 will be expected to </w:t>
            </w:r>
            <w:r w:rsidR="00761925">
              <w:rPr>
                <w:color w:val="000000"/>
                <w:sz w:val="24"/>
                <w:szCs w:val="24"/>
              </w:rPr>
              <w:t>pay</w:t>
            </w:r>
            <w:r w:rsidRPr="00400C9E">
              <w:rPr>
                <w:color w:val="000000"/>
                <w:sz w:val="24"/>
                <w:szCs w:val="24"/>
              </w:rPr>
              <w:t xml:space="preserve"> the apprenticeship levy. </w:t>
            </w:r>
            <w:r w:rsidR="00735A7F" w:rsidRPr="00400C9E">
              <w:rPr>
                <w:color w:val="000000"/>
                <w:sz w:val="24"/>
                <w:szCs w:val="24"/>
              </w:rPr>
              <w:t xml:space="preserve">There will be no exemptions. </w:t>
            </w:r>
            <w:r w:rsidR="008B60FB">
              <w:rPr>
                <w:color w:val="000000"/>
                <w:sz w:val="24"/>
                <w:szCs w:val="24"/>
              </w:rPr>
              <w:t xml:space="preserve">Public sector employers with a pay bill over £3,000,000 will be in scope of the apprenticeship levy. The public sector </w:t>
            </w:r>
            <w:r w:rsidR="008B60FB" w:rsidRPr="008B60FB">
              <w:rPr>
                <w:color w:val="000000"/>
                <w:sz w:val="24"/>
                <w:szCs w:val="24"/>
              </w:rPr>
              <w:t>needs to play its part in apprenticeship expansion. To ensure that it does, the government will set apprenticeship targets for public sector bodies. The public sector will be able to draw down levy funding like any other employer and we fully expect them to do so.</w:t>
            </w:r>
          </w:p>
        </w:tc>
      </w:tr>
      <w:tr w:rsidR="00CF6C1E" w:rsidRPr="00400C9E" w:rsidTr="00D16E11">
        <w:tc>
          <w:tcPr>
            <w:tcW w:w="204" w:type="pct"/>
          </w:tcPr>
          <w:p w:rsidR="00C528D4" w:rsidRPr="00400C9E" w:rsidRDefault="00A1398C" w:rsidP="00C74658">
            <w:pPr>
              <w:rPr>
                <w:rFonts w:asciiTheme="minorHAnsi" w:eastAsia="Times New Roman" w:hAnsiTheme="minorHAnsi" w:cstheme="minorHAnsi"/>
                <w:bCs/>
                <w:sz w:val="24"/>
                <w:szCs w:val="24"/>
                <w:lang w:eastAsia="en-GB"/>
              </w:rPr>
            </w:pPr>
            <w:r>
              <w:rPr>
                <w:rFonts w:asciiTheme="minorHAnsi" w:eastAsia="Times New Roman" w:hAnsiTheme="minorHAnsi" w:cstheme="minorHAnsi"/>
                <w:bCs/>
                <w:sz w:val="24"/>
                <w:szCs w:val="24"/>
                <w:lang w:eastAsia="en-GB"/>
              </w:rPr>
              <w:t>2</w:t>
            </w:r>
            <w:r w:rsidR="00C74658">
              <w:rPr>
                <w:rFonts w:asciiTheme="minorHAnsi" w:eastAsia="Times New Roman" w:hAnsiTheme="minorHAnsi" w:cstheme="minorHAnsi"/>
                <w:bCs/>
                <w:sz w:val="24"/>
                <w:szCs w:val="24"/>
                <w:lang w:eastAsia="en-GB"/>
              </w:rPr>
              <w:t>1</w:t>
            </w:r>
          </w:p>
        </w:tc>
        <w:tc>
          <w:tcPr>
            <w:tcW w:w="957" w:type="pct"/>
          </w:tcPr>
          <w:p w:rsidR="00C528D4" w:rsidRPr="00400C9E" w:rsidRDefault="000E2A37" w:rsidP="0083478C">
            <w:pPr>
              <w:rPr>
                <w:rFonts w:asciiTheme="minorHAnsi" w:hAnsiTheme="minorHAnsi" w:cstheme="minorHAnsi"/>
                <w:sz w:val="24"/>
                <w:szCs w:val="24"/>
              </w:rPr>
            </w:pPr>
            <w:r w:rsidRPr="00400C9E">
              <w:rPr>
                <w:rFonts w:asciiTheme="minorHAnsi" w:hAnsiTheme="minorHAnsi" w:cstheme="minorHAnsi"/>
                <w:sz w:val="24"/>
                <w:szCs w:val="24"/>
              </w:rPr>
              <w:t xml:space="preserve">What happens to those companies with </w:t>
            </w:r>
            <w:r w:rsidR="00681B2F" w:rsidRPr="00400C9E">
              <w:rPr>
                <w:rFonts w:asciiTheme="minorHAnsi" w:hAnsiTheme="minorHAnsi" w:cstheme="minorHAnsi"/>
                <w:sz w:val="24"/>
                <w:szCs w:val="24"/>
              </w:rPr>
              <w:t>their</w:t>
            </w:r>
            <w:r w:rsidRPr="00400C9E">
              <w:rPr>
                <w:rFonts w:asciiTheme="minorHAnsi" w:hAnsiTheme="minorHAnsi" w:cstheme="minorHAnsi"/>
                <w:sz w:val="24"/>
                <w:szCs w:val="24"/>
              </w:rPr>
              <w:t xml:space="preserve"> own training</w:t>
            </w:r>
            <w:r w:rsidR="004459AD" w:rsidRPr="00400C9E">
              <w:rPr>
                <w:rFonts w:asciiTheme="minorHAnsi" w:hAnsiTheme="minorHAnsi" w:cstheme="minorHAnsi"/>
                <w:sz w:val="24"/>
                <w:szCs w:val="24"/>
              </w:rPr>
              <w:t xml:space="preserve"> </w:t>
            </w:r>
            <w:r w:rsidR="00681B2F" w:rsidRPr="00400C9E">
              <w:rPr>
                <w:rFonts w:asciiTheme="minorHAnsi" w:hAnsiTheme="minorHAnsi" w:cstheme="minorHAnsi"/>
                <w:sz w:val="24"/>
                <w:szCs w:val="24"/>
              </w:rPr>
              <w:t>scheme</w:t>
            </w:r>
            <w:r w:rsidR="004459AD" w:rsidRPr="00400C9E">
              <w:rPr>
                <w:rFonts w:asciiTheme="minorHAnsi" w:hAnsiTheme="minorHAnsi" w:cstheme="minorHAnsi"/>
                <w:sz w:val="24"/>
                <w:szCs w:val="24"/>
              </w:rPr>
              <w:t>s?</w:t>
            </w:r>
            <w:r w:rsidRPr="00400C9E">
              <w:rPr>
                <w:rFonts w:asciiTheme="minorHAnsi" w:hAnsiTheme="minorHAnsi" w:cstheme="minorHAnsi"/>
                <w:sz w:val="24"/>
                <w:szCs w:val="24"/>
              </w:rPr>
              <w:t xml:space="preserve"> </w:t>
            </w:r>
          </w:p>
        </w:tc>
        <w:tc>
          <w:tcPr>
            <w:tcW w:w="3839" w:type="pct"/>
          </w:tcPr>
          <w:p w:rsidR="00C528D4" w:rsidRPr="00400C9E" w:rsidRDefault="003A60E7" w:rsidP="003A60E7">
            <w:pPr>
              <w:rPr>
                <w:rFonts w:asciiTheme="minorHAnsi" w:eastAsia="Times New Roman" w:hAnsiTheme="minorHAnsi" w:cstheme="minorHAnsi"/>
                <w:sz w:val="24"/>
                <w:szCs w:val="24"/>
                <w:lang w:eastAsia="en-GB"/>
              </w:rPr>
            </w:pPr>
            <w:r w:rsidRPr="00400C9E">
              <w:rPr>
                <w:rFonts w:asciiTheme="minorHAnsi" w:eastAsia="Times New Roman" w:hAnsiTheme="minorHAnsi" w:cstheme="minorHAnsi"/>
                <w:sz w:val="24"/>
                <w:szCs w:val="24"/>
                <w:lang w:eastAsia="en-GB"/>
              </w:rPr>
              <w:t xml:space="preserve">Apprenticeships offer transferrable, valuable skills which are beneficial to both the apprentice and the employer. Employers who are also providers of apprenticeships training will be able to register as a training provider and receive levy funding through the Digital Apprenticeships Service.  </w:t>
            </w:r>
          </w:p>
        </w:tc>
      </w:tr>
      <w:tr w:rsidR="00CF6C1E" w:rsidRPr="00400C9E" w:rsidTr="00D16E11">
        <w:tc>
          <w:tcPr>
            <w:tcW w:w="204" w:type="pct"/>
          </w:tcPr>
          <w:p w:rsidR="00C528D4" w:rsidRPr="00400C9E" w:rsidRDefault="00365A4D" w:rsidP="00C74658">
            <w:pPr>
              <w:rPr>
                <w:rFonts w:asciiTheme="minorHAnsi" w:eastAsia="Times New Roman" w:hAnsiTheme="minorHAnsi" w:cstheme="minorHAnsi"/>
                <w:bCs/>
                <w:sz w:val="24"/>
                <w:szCs w:val="24"/>
                <w:lang w:eastAsia="en-GB"/>
              </w:rPr>
            </w:pPr>
            <w:r>
              <w:rPr>
                <w:rFonts w:asciiTheme="minorHAnsi" w:eastAsia="Times New Roman" w:hAnsiTheme="minorHAnsi" w:cstheme="minorHAnsi"/>
                <w:bCs/>
                <w:sz w:val="24"/>
                <w:szCs w:val="24"/>
                <w:lang w:eastAsia="en-GB"/>
              </w:rPr>
              <w:t>2</w:t>
            </w:r>
            <w:r w:rsidR="00C74658">
              <w:rPr>
                <w:rFonts w:asciiTheme="minorHAnsi" w:eastAsia="Times New Roman" w:hAnsiTheme="minorHAnsi" w:cstheme="minorHAnsi"/>
                <w:bCs/>
                <w:sz w:val="24"/>
                <w:szCs w:val="24"/>
                <w:lang w:eastAsia="en-GB"/>
              </w:rPr>
              <w:t>2</w:t>
            </w:r>
          </w:p>
        </w:tc>
        <w:tc>
          <w:tcPr>
            <w:tcW w:w="957" w:type="pct"/>
          </w:tcPr>
          <w:p w:rsidR="00C528D4" w:rsidRPr="00400C9E" w:rsidRDefault="000E2A37" w:rsidP="00814C0C">
            <w:pPr>
              <w:rPr>
                <w:rFonts w:asciiTheme="minorHAnsi" w:hAnsiTheme="minorHAnsi" w:cstheme="minorHAnsi"/>
                <w:sz w:val="24"/>
                <w:szCs w:val="24"/>
              </w:rPr>
            </w:pPr>
            <w:r w:rsidRPr="00400C9E">
              <w:rPr>
                <w:rFonts w:asciiTheme="minorHAnsi" w:hAnsiTheme="minorHAnsi" w:cstheme="minorHAnsi"/>
                <w:sz w:val="24"/>
                <w:szCs w:val="24"/>
              </w:rPr>
              <w:t xml:space="preserve">What if an apprenticeship doesn’t exist in a </w:t>
            </w:r>
            <w:r w:rsidR="00681B2F" w:rsidRPr="00400C9E">
              <w:rPr>
                <w:rFonts w:asciiTheme="minorHAnsi" w:hAnsiTheme="minorHAnsi" w:cstheme="minorHAnsi"/>
                <w:sz w:val="24"/>
                <w:szCs w:val="24"/>
              </w:rPr>
              <w:t>sector?</w:t>
            </w:r>
            <w:r w:rsidRPr="00400C9E">
              <w:rPr>
                <w:rFonts w:asciiTheme="minorHAnsi" w:hAnsiTheme="minorHAnsi" w:cstheme="minorHAnsi"/>
                <w:sz w:val="24"/>
                <w:szCs w:val="24"/>
              </w:rPr>
              <w:t xml:space="preserve"> What happens in this situation?</w:t>
            </w:r>
          </w:p>
        </w:tc>
        <w:tc>
          <w:tcPr>
            <w:tcW w:w="3839" w:type="pct"/>
          </w:tcPr>
          <w:p w:rsidR="00C528D4" w:rsidRPr="00400C9E" w:rsidRDefault="00E31449" w:rsidP="003E425C">
            <w:pPr>
              <w:rPr>
                <w:rFonts w:asciiTheme="minorHAnsi" w:eastAsia="Times New Roman" w:hAnsiTheme="minorHAnsi" w:cstheme="minorHAnsi"/>
                <w:sz w:val="24"/>
                <w:szCs w:val="24"/>
                <w:lang w:eastAsia="en-GB"/>
              </w:rPr>
            </w:pPr>
            <w:r w:rsidRPr="00400C9E">
              <w:rPr>
                <w:rFonts w:asciiTheme="minorHAnsi" w:eastAsia="Times New Roman" w:hAnsiTheme="minorHAnsi" w:cstheme="minorHAnsi"/>
                <w:sz w:val="24"/>
                <w:szCs w:val="24"/>
                <w:lang w:eastAsia="en-GB"/>
              </w:rPr>
              <w:t xml:space="preserve">Employers </w:t>
            </w:r>
            <w:r w:rsidR="003E425C" w:rsidRPr="00400C9E">
              <w:rPr>
                <w:rFonts w:asciiTheme="minorHAnsi" w:eastAsia="Times New Roman" w:hAnsiTheme="minorHAnsi" w:cstheme="minorHAnsi"/>
                <w:sz w:val="24"/>
                <w:szCs w:val="24"/>
                <w:lang w:eastAsia="en-GB"/>
              </w:rPr>
              <w:t xml:space="preserve">are encouraged to </w:t>
            </w:r>
            <w:r w:rsidRPr="00400C9E">
              <w:rPr>
                <w:rFonts w:asciiTheme="minorHAnsi" w:eastAsia="Times New Roman" w:hAnsiTheme="minorHAnsi" w:cstheme="minorHAnsi"/>
                <w:sz w:val="24"/>
                <w:szCs w:val="24"/>
                <w:lang w:eastAsia="en-GB"/>
              </w:rPr>
              <w:t>work together to design the standards and asses</w:t>
            </w:r>
            <w:r w:rsidR="003E425C" w:rsidRPr="00400C9E">
              <w:rPr>
                <w:rFonts w:asciiTheme="minorHAnsi" w:eastAsia="Times New Roman" w:hAnsiTheme="minorHAnsi" w:cstheme="minorHAnsi"/>
                <w:sz w:val="24"/>
                <w:szCs w:val="24"/>
                <w:lang w:eastAsia="en-GB"/>
              </w:rPr>
              <w:t>sment plans for new apprenticeships they feel are needed.</w:t>
            </w:r>
            <w:r w:rsidRPr="00400C9E">
              <w:rPr>
                <w:rFonts w:asciiTheme="minorHAnsi" w:eastAsia="Times New Roman" w:hAnsiTheme="minorHAnsi" w:cstheme="minorHAnsi"/>
                <w:sz w:val="24"/>
                <w:szCs w:val="24"/>
                <w:lang w:eastAsia="en-GB"/>
              </w:rPr>
              <w:t xml:space="preserve"> </w:t>
            </w:r>
            <w:r w:rsidR="003E425C" w:rsidRPr="00400C9E">
              <w:rPr>
                <w:rFonts w:asciiTheme="minorHAnsi" w:eastAsia="Times New Roman" w:hAnsiTheme="minorHAnsi" w:cstheme="minorHAnsi"/>
                <w:sz w:val="24"/>
                <w:szCs w:val="24"/>
                <w:lang w:eastAsia="en-GB"/>
              </w:rPr>
              <w:t>We welcome your interest in developing an apprenticeship standard for an occupation in your sector or for one that covers a number of sectors.</w:t>
            </w:r>
          </w:p>
        </w:tc>
      </w:tr>
      <w:tr w:rsidR="00B94ED5" w:rsidRPr="00400C9E" w:rsidTr="00D16E11">
        <w:tc>
          <w:tcPr>
            <w:tcW w:w="204" w:type="pct"/>
          </w:tcPr>
          <w:p w:rsidR="00B94ED5" w:rsidRDefault="00B94ED5" w:rsidP="00C74658">
            <w:pPr>
              <w:rPr>
                <w:rFonts w:asciiTheme="minorHAnsi" w:hAnsiTheme="minorHAnsi" w:cstheme="minorHAnsi"/>
                <w:sz w:val="24"/>
                <w:szCs w:val="24"/>
              </w:rPr>
            </w:pPr>
            <w:r>
              <w:rPr>
                <w:rFonts w:asciiTheme="minorHAnsi" w:hAnsiTheme="minorHAnsi" w:cstheme="minorHAnsi"/>
                <w:sz w:val="24"/>
                <w:szCs w:val="24"/>
              </w:rPr>
              <w:t>2</w:t>
            </w:r>
            <w:r w:rsidR="00C74658">
              <w:rPr>
                <w:rFonts w:asciiTheme="minorHAnsi" w:hAnsiTheme="minorHAnsi" w:cstheme="minorHAnsi"/>
                <w:sz w:val="24"/>
                <w:szCs w:val="24"/>
              </w:rPr>
              <w:t>3</w:t>
            </w:r>
          </w:p>
        </w:tc>
        <w:tc>
          <w:tcPr>
            <w:tcW w:w="957" w:type="pct"/>
          </w:tcPr>
          <w:p w:rsidR="00B94ED5" w:rsidRPr="00400C9E" w:rsidRDefault="001E72C6" w:rsidP="00B94ED5">
            <w:pPr>
              <w:rPr>
                <w:rFonts w:asciiTheme="minorHAnsi" w:hAnsiTheme="minorHAnsi" w:cstheme="minorHAnsi"/>
                <w:sz w:val="24"/>
                <w:szCs w:val="24"/>
              </w:rPr>
            </w:pPr>
            <w:r>
              <w:rPr>
                <w:rFonts w:asciiTheme="minorHAnsi" w:hAnsiTheme="minorHAnsi" w:cstheme="minorHAnsi"/>
                <w:sz w:val="24"/>
                <w:szCs w:val="24"/>
              </w:rPr>
              <w:t>How do I employ an apprentice?</w:t>
            </w:r>
          </w:p>
        </w:tc>
        <w:tc>
          <w:tcPr>
            <w:tcW w:w="3839" w:type="pct"/>
          </w:tcPr>
          <w:p w:rsidR="00B94ED5" w:rsidRPr="00400C9E" w:rsidRDefault="001E72C6" w:rsidP="001E72C6">
            <w:pPr>
              <w:rPr>
                <w:rFonts w:asciiTheme="minorHAnsi" w:hAnsiTheme="minorHAnsi" w:cstheme="minorHAnsi"/>
                <w:sz w:val="24"/>
                <w:szCs w:val="24"/>
              </w:rPr>
            </w:pPr>
            <w:r w:rsidRPr="001E72C6">
              <w:rPr>
                <w:rFonts w:asciiTheme="minorHAnsi" w:hAnsiTheme="minorHAnsi" w:cstheme="minorHAnsi"/>
                <w:sz w:val="24"/>
                <w:szCs w:val="24"/>
              </w:rPr>
              <w:t xml:space="preserve">Employing an apprentice is very simple.  The National Apprenticeship Service can provide all the information you need to know in order to employ an apprentice.  There is a wealth of useful material on their website at </w:t>
            </w:r>
            <w:hyperlink r:id="rId9" w:history="1">
              <w:r w:rsidRPr="006725A5">
                <w:rPr>
                  <w:rStyle w:val="Hyperlink"/>
                  <w:rFonts w:asciiTheme="minorHAnsi" w:hAnsiTheme="minorHAnsi" w:cstheme="minorHAnsi"/>
                  <w:sz w:val="24"/>
                  <w:szCs w:val="24"/>
                </w:rPr>
                <w:t>https://www.gov.uk/take-on-an-apprentice</w:t>
              </w:r>
            </w:hyperlink>
            <w:r>
              <w:rPr>
                <w:rFonts w:asciiTheme="minorHAnsi" w:hAnsiTheme="minorHAnsi" w:cstheme="minorHAnsi"/>
                <w:sz w:val="24"/>
                <w:szCs w:val="24"/>
              </w:rPr>
              <w:t xml:space="preserve"> </w:t>
            </w:r>
            <w:r w:rsidRPr="001E72C6">
              <w:rPr>
                <w:rFonts w:asciiTheme="minorHAnsi" w:hAnsiTheme="minorHAnsi" w:cstheme="minorHAnsi"/>
                <w:sz w:val="24"/>
                <w:szCs w:val="24"/>
              </w:rPr>
              <w:t xml:space="preserve">or you can call them on 08000 150 600.  </w:t>
            </w:r>
          </w:p>
        </w:tc>
      </w:tr>
      <w:tr w:rsidR="00530921" w:rsidRPr="00400C9E" w:rsidTr="00D16E11">
        <w:tc>
          <w:tcPr>
            <w:tcW w:w="204" w:type="pct"/>
          </w:tcPr>
          <w:p w:rsidR="00530921" w:rsidRPr="00400C9E" w:rsidRDefault="00D16E11" w:rsidP="00C74658">
            <w:pPr>
              <w:rPr>
                <w:rFonts w:asciiTheme="minorHAnsi" w:hAnsiTheme="minorHAnsi" w:cstheme="minorHAnsi"/>
                <w:sz w:val="24"/>
                <w:szCs w:val="24"/>
              </w:rPr>
            </w:pPr>
            <w:r>
              <w:rPr>
                <w:rFonts w:asciiTheme="minorHAnsi" w:hAnsiTheme="minorHAnsi" w:cstheme="minorHAnsi"/>
                <w:sz w:val="24"/>
                <w:szCs w:val="24"/>
              </w:rPr>
              <w:t>2</w:t>
            </w:r>
            <w:r w:rsidR="00C74658">
              <w:rPr>
                <w:rFonts w:asciiTheme="minorHAnsi" w:hAnsiTheme="minorHAnsi" w:cstheme="minorHAnsi"/>
                <w:sz w:val="24"/>
                <w:szCs w:val="24"/>
              </w:rPr>
              <w:t>4</w:t>
            </w:r>
          </w:p>
        </w:tc>
        <w:tc>
          <w:tcPr>
            <w:tcW w:w="957" w:type="pct"/>
          </w:tcPr>
          <w:p w:rsidR="00530921" w:rsidRPr="00400C9E" w:rsidRDefault="00530921" w:rsidP="001A5091">
            <w:pPr>
              <w:rPr>
                <w:rFonts w:asciiTheme="minorHAnsi" w:hAnsiTheme="minorHAnsi" w:cstheme="minorHAnsi"/>
                <w:sz w:val="24"/>
                <w:szCs w:val="24"/>
              </w:rPr>
            </w:pPr>
            <w:r w:rsidRPr="00400C9E">
              <w:rPr>
                <w:rFonts w:asciiTheme="minorHAnsi" w:hAnsiTheme="minorHAnsi" w:cstheme="minorHAnsi"/>
                <w:sz w:val="24"/>
                <w:szCs w:val="24"/>
              </w:rPr>
              <w:t>What is the Institute for Apprenticeships?</w:t>
            </w:r>
          </w:p>
        </w:tc>
        <w:tc>
          <w:tcPr>
            <w:tcW w:w="3839" w:type="pct"/>
          </w:tcPr>
          <w:p w:rsidR="00E612A3" w:rsidRPr="00400C9E" w:rsidRDefault="00E612A3" w:rsidP="00E612A3">
            <w:pPr>
              <w:rPr>
                <w:rFonts w:asciiTheme="minorHAnsi" w:hAnsiTheme="minorHAnsi" w:cstheme="minorHAnsi"/>
                <w:sz w:val="24"/>
                <w:szCs w:val="24"/>
              </w:rPr>
            </w:pPr>
            <w:r w:rsidRPr="00400C9E">
              <w:rPr>
                <w:rFonts w:asciiTheme="minorHAnsi" w:hAnsiTheme="minorHAnsi" w:cstheme="minorHAnsi"/>
                <w:sz w:val="24"/>
                <w:szCs w:val="24"/>
              </w:rPr>
              <w:t>We will establish a new independent body, led by employers – the Institute for</w:t>
            </w:r>
          </w:p>
          <w:p w:rsidR="00E612A3" w:rsidRPr="00400C9E" w:rsidRDefault="00E612A3" w:rsidP="00761925">
            <w:pPr>
              <w:rPr>
                <w:rFonts w:asciiTheme="minorHAnsi" w:hAnsiTheme="minorHAnsi" w:cstheme="minorHAnsi"/>
                <w:sz w:val="24"/>
                <w:szCs w:val="24"/>
              </w:rPr>
            </w:pPr>
            <w:r w:rsidRPr="00400C9E">
              <w:rPr>
                <w:rFonts w:asciiTheme="minorHAnsi" w:hAnsiTheme="minorHAnsi" w:cstheme="minorHAnsi"/>
                <w:sz w:val="24"/>
                <w:szCs w:val="24"/>
              </w:rPr>
              <w:t>Apprenticeships – to regulate the quality of apprenticeships</w:t>
            </w:r>
            <w:r w:rsidR="00761925">
              <w:rPr>
                <w:rFonts w:asciiTheme="minorHAnsi" w:hAnsiTheme="minorHAnsi" w:cstheme="minorHAnsi"/>
                <w:sz w:val="24"/>
                <w:szCs w:val="24"/>
              </w:rPr>
              <w:t xml:space="preserve">.  </w:t>
            </w:r>
            <w:r w:rsidR="0076611A">
              <w:rPr>
                <w:rFonts w:asciiTheme="minorHAnsi" w:hAnsiTheme="minorHAnsi" w:cstheme="minorHAnsi"/>
                <w:sz w:val="24"/>
                <w:szCs w:val="24"/>
              </w:rPr>
              <w:t>T</w:t>
            </w:r>
            <w:r w:rsidR="008B60FB" w:rsidRPr="008B60FB">
              <w:rPr>
                <w:rFonts w:asciiTheme="minorHAnsi" w:hAnsiTheme="minorHAnsi" w:cstheme="minorHAnsi"/>
                <w:sz w:val="24"/>
                <w:szCs w:val="24"/>
              </w:rPr>
              <w:t>he Institute for Apprenticeships</w:t>
            </w:r>
            <w:r w:rsidR="0076611A">
              <w:rPr>
                <w:rFonts w:asciiTheme="minorHAnsi" w:hAnsiTheme="minorHAnsi" w:cstheme="minorHAnsi"/>
                <w:sz w:val="24"/>
                <w:szCs w:val="24"/>
              </w:rPr>
              <w:t xml:space="preserve"> </w:t>
            </w:r>
            <w:r w:rsidR="008B60FB" w:rsidRPr="008B60FB">
              <w:rPr>
                <w:rFonts w:asciiTheme="minorHAnsi" w:hAnsiTheme="minorHAnsi" w:cstheme="minorHAnsi"/>
                <w:sz w:val="24"/>
                <w:szCs w:val="24"/>
              </w:rPr>
              <w:t>will put in place transparent mechanisms for the approval of apprenticeship</w:t>
            </w:r>
            <w:r w:rsidR="0076611A">
              <w:rPr>
                <w:rFonts w:asciiTheme="minorHAnsi" w:hAnsiTheme="minorHAnsi" w:cstheme="minorHAnsi"/>
                <w:sz w:val="24"/>
                <w:szCs w:val="24"/>
              </w:rPr>
              <w:t xml:space="preserve"> </w:t>
            </w:r>
            <w:r w:rsidR="008B60FB" w:rsidRPr="008B60FB">
              <w:rPr>
                <w:rFonts w:asciiTheme="minorHAnsi" w:hAnsiTheme="minorHAnsi" w:cstheme="minorHAnsi"/>
                <w:sz w:val="24"/>
                <w:szCs w:val="24"/>
              </w:rPr>
              <w:t>standards and assessment plans, and maintain clear quality criteria so that</w:t>
            </w:r>
            <w:r w:rsidR="0076611A">
              <w:rPr>
                <w:rFonts w:asciiTheme="minorHAnsi" w:hAnsiTheme="minorHAnsi" w:cstheme="minorHAnsi"/>
                <w:sz w:val="24"/>
                <w:szCs w:val="24"/>
              </w:rPr>
              <w:t xml:space="preserve"> </w:t>
            </w:r>
            <w:r w:rsidR="008B60FB" w:rsidRPr="008B60FB">
              <w:rPr>
                <w:rFonts w:asciiTheme="minorHAnsi" w:hAnsiTheme="minorHAnsi" w:cstheme="minorHAnsi"/>
                <w:sz w:val="24"/>
                <w:szCs w:val="24"/>
              </w:rPr>
              <w:t>only standards that are valued by employers will be approved and funded.</w:t>
            </w:r>
            <w:r w:rsidR="008B60FB">
              <w:rPr>
                <w:rFonts w:asciiTheme="minorHAnsi" w:hAnsiTheme="minorHAnsi" w:cstheme="minorHAnsi"/>
                <w:sz w:val="24"/>
                <w:szCs w:val="24"/>
              </w:rPr>
              <w:t xml:space="preserve"> </w:t>
            </w:r>
            <w:r w:rsidR="0076611A" w:rsidRPr="0076611A">
              <w:rPr>
                <w:rFonts w:asciiTheme="minorHAnsi" w:hAnsiTheme="minorHAnsi" w:cstheme="minorHAnsi"/>
                <w:sz w:val="24"/>
                <w:szCs w:val="24"/>
              </w:rPr>
              <w:t>It is our intention that the Institute for</w:t>
            </w:r>
            <w:r w:rsidR="0076611A">
              <w:rPr>
                <w:rFonts w:asciiTheme="minorHAnsi" w:hAnsiTheme="minorHAnsi" w:cstheme="minorHAnsi"/>
                <w:sz w:val="24"/>
                <w:szCs w:val="24"/>
              </w:rPr>
              <w:t xml:space="preserve"> </w:t>
            </w:r>
            <w:r w:rsidR="0076611A" w:rsidRPr="0076611A">
              <w:rPr>
                <w:rFonts w:asciiTheme="minorHAnsi" w:hAnsiTheme="minorHAnsi" w:cstheme="minorHAnsi"/>
                <w:sz w:val="24"/>
                <w:szCs w:val="24"/>
              </w:rPr>
              <w:t>Apprenticeships will be fully operational by April 2017 and that it will gradually</w:t>
            </w:r>
            <w:r w:rsidR="0076611A">
              <w:rPr>
                <w:rFonts w:asciiTheme="minorHAnsi" w:hAnsiTheme="minorHAnsi" w:cstheme="minorHAnsi"/>
                <w:sz w:val="24"/>
                <w:szCs w:val="24"/>
              </w:rPr>
              <w:t xml:space="preserve"> </w:t>
            </w:r>
            <w:r w:rsidR="0076611A" w:rsidRPr="0076611A">
              <w:rPr>
                <w:rFonts w:asciiTheme="minorHAnsi" w:hAnsiTheme="minorHAnsi" w:cstheme="minorHAnsi"/>
                <w:sz w:val="24"/>
                <w:szCs w:val="24"/>
              </w:rPr>
              <w:t>start to assume functions in 2016.</w:t>
            </w:r>
            <w:r w:rsidR="0076611A">
              <w:rPr>
                <w:rFonts w:asciiTheme="minorHAnsi" w:hAnsiTheme="minorHAnsi" w:cstheme="minorHAnsi"/>
                <w:sz w:val="24"/>
                <w:szCs w:val="24"/>
              </w:rPr>
              <w:t xml:space="preserve"> </w:t>
            </w:r>
            <w:r w:rsidRPr="00400C9E">
              <w:rPr>
                <w:rFonts w:asciiTheme="minorHAnsi" w:hAnsiTheme="minorHAnsi" w:cstheme="minorHAnsi"/>
                <w:sz w:val="24"/>
                <w:szCs w:val="24"/>
              </w:rPr>
              <w:t xml:space="preserve">More detail can be found at: </w:t>
            </w:r>
            <w:hyperlink r:id="rId10" w:history="1">
              <w:r w:rsidR="00500EC3" w:rsidRPr="00400C9E">
                <w:rPr>
                  <w:rStyle w:val="Hyperlink"/>
                  <w:sz w:val="24"/>
                  <w:szCs w:val="24"/>
                </w:rPr>
                <w:t>https://www.gov.uk/government/publications/apprenticeships-in-england-vision-for-2020</w:t>
              </w:r>
            </w:hyperlink>
            <w:r w:rsidR="00500EC3" w:rsidRPr="00400C9E">
              <w:rPr>
                <w:sz w:val="24"/>
                <w:szCs w:val="24"/>
              </w:rPr>
              <w:t xml:space="preserve"> </w:t>
            </w:r>
          </w:p>
        </w:tc>
      </w:tr>
      <w:tr w:rsidR="0029432D" w:rsidRPr="00400C9E" w:rsidTr="00D16E11">
        <w:tc>
          <w:tcPr>
            <w:tcW w:w="204" w:type="pct"/>
          </w:tcPr>
          <w:p w:rsidR="0029432D" w:rsidRPr="00400C9E" w:rsidRDefault="000A5D95" w:rsidP="001A5091">
            <w:pPr>
              <w:rPr>
                <w:rFonts w:asciiTheme="minorHAnsi" w:eastAsia="Times New Roman" w:hAnsiTheme="minorHAnsi" w:cstheme="minorHAnsi"/>
                <w:sz w:val="24"/>
                <w:szCs w:val="24"/>
                <w:lang w:eastAsia="en-GB"/>
              </w:rPr>
            </w:pPr>
            <w:r w:rsidRPr="00400C9E">
              <w:rPr>
                <w:rFonts w:asciiTheme="minorHAnsi" w:eastAsia="Times New Roman" w:hAnsiTheme="minorHAnsi" w:cstheme="minorHAnsi"/>
                <w:sz w:val="24"/>
                <w:szCs w:val="24"/>
                <w:lang w:eastAsia="en-GB"/>
              </w:rPr>
              <w:lastRenderedPageBreak/>
              <w:t>2</w:t>
            </w:r>
            <w:r w:rsidR="00C74658">
              <w:rPr>
                <w:rFonts w:asciiTheme="minorHAnsi" w:eastAsia="Times New Roman" w:hAnsiTheme="minorHAnsi" w:cstheme="minorHAnsi"/>
                <w:sz w:val="24"/>
                <w:szCs w:val="24"/>
                <w:lang w:eastAsia="en-GB"/>
              </w:rPr>
              <w:t>5</w:t>
            </w:r>
          </w:p>
        </w:tc>
        <w:tc>
          <w:tcPr>
            <w:tcW w:w="957" w:type="pct"/>
          </w:tcPr>
          <w:p w:rsidR="0029432D" w:rsidRPr="00400C9E" w:rsidRDefault="0029432D" w:rsidP="00814C0C">
            <w:pPr>
              <w:rPr>
                <w:rFonts w:asciiTheme="minorHAnsi" w:eastAsia="Times New Roman" w:hAnsiTheme="minorHAnsi" w:cstheme="minorHAnsi"/>
                <w:sz w:val="24"/>
                <w:szCs w:val="24"/>
                <w:lang w:eastAsia="en-GB"/>
              </w:rPr>
            </w:pPr>
            <w:r w:rsidRPr="00400C9E">
              <w:rPr>
                <w:rFonts w:asciiTheme="minorHAnsi" w:eastAsia="Times New Roman" w:hAnsiTheme="minorHAnsi" w:cstheme="minorHAnsi"/>
                <w:sz w:val="24"/>
                <w:szCs w:val="24"/>
                <w:lang w:eastAsia="en-GB"/>
              </w:rPr>
              <w:t>How can I get in touch to express my views on this?</w:t>
            </w:r>
          </w:p>
        </w:tc>
        <w:tc>
          <w:tcPr>
            <w:tcW w:w="3839" w:type="pct"/>
          </w:tcPr>
          <w:p w:rsidR="00C775E5" w:rsidRPr="00400C9E" w:rsidRDefault="00C775E5" w:rsidP="001A5091">
            <w:pPr>
              <w:rPr>
                <w:sz w:val="24"/>
                <w:szCs w:val="24"/>
              </w:rPr>
            </w:pPr>
            <w:r w:rsidRPr="00400C9E">
              <w:rPr>
                <w:sz w:val="24"/>
                <w:szCs w:val="24"/>
              </w:rPr>
              <w:t xml:space="preserve">Please send queries to </w:t>
            </w:r>
            <w:hyperlink r:id="rId11" w:history="1">
              <w:r w:rsidRPr="00400C9E">
                <w:rPr>
                  <w:rStyle w:val="Hyperlink"/>
                  <w:sz w:val="24"/>
                  <w:szCs w:val="24"/>
                </w:rPr>
                <w:t>ApprenticeshipsLevyConsultation@bis.gsi.gov.uk</w:t>
              </w:r>
            </w:hyperlink>
            <w:r w:rsidR="003A60E7" w:rsidRPr="00400C9E">
              <w:rPr>
                <w:rStyle w:val="Hyperlink"/>
                <w:sz w:val="24"/>
                <w:szCs w:val="24"/>
              </w:rPr>
              <w:t xml:space="preserve"> </w:t>
            </w:r>
            <w:r w:rsidR="003A60E7" w:rsidRPr="00400C9E">
              <w:rPr>
                <w:sz w:val="24"/>
                <w:szCs w:val="24"/>
              </w:rPr>
              <w:t xml:space="preserve">If you would like to be involved in the development of the Digital Apprenticeship Service you can register your interest by e-mailing: </w:t>
            </w:r>
            <w:hyperlink r:id="rId12" w:history="1">
              <w:r w:rsidR="003A60E7" w:rsidRPr="00400C9E">
                <w:rPr>
                  <w:rStyle w:val="Hyperlink"/>
                  <w:sz w:val="24"/>
                  <w:szCs w:val="24"/>
                </w:rPr>
                <w:t>DAS@bis.gsi.gov.uk</w:t>
              </w:r>
            </w:hyperlink>
            <w:r w:rsidR="003A60E7" w:rsidRPr="00400C9E">
              <w:rPr>
                <w:sz w:val="24"/>
                <w:szCs w:val="24"/>
              </w:rPr>
              <w:t xml:space="preserve"> </w:t>
            </w:r>
          </w:p>
        </w:tc>
      </w:tr>
      <w:tr w:rsidR="00294404" w:rsidRPr="00400C9E" w:rsidTr="00D16E11">
        <w:tc>
          <w:tcPr>
            <w:tcW w:w="204" w:type="pct"/>
          </w:tcPr>
          <w:p w:rsidR="00294404" w:rsidRPr="00400C9E" w:rsidRDefault="00294404" w:rsidP="00C74658">
            <w:pPr>
              <w:rPr>
                <w:rFonts w:asciiTheme="minorHAnsi" w:eastAsia="Times New Roman" w:hAnsiTheme="minorHAnsi" w:cstheme="minorHAnsi"/>
                <w:sz w:val="24"/>
                <w:szCs w:val="24"/>
                <w:lang w:eastAsia="en-GB"/>
              </w:rPr>
            </w:pPr>
            <w:r>
              <w:rPr>
                <w:rFonts w:asciiTheme="minorHAnsi" w:eastAsia="Times New Roman" w:hAnsiTheme="minorHAnsi" w:cstheme="minorHAnsi"/>
                <w:sz w:val="24"/>
                <w:szCs w:val="24"/>
                <w:lang w:eastAsia="en-GB"/>
              </w:rPr>
              <w:t>2</w:t>
            </w:r>
            <w:r w:rsidR="00C74658">
              <w:rPr>
                <w:rFonts w:asciiTheme="minorHAnsi" w:eastAsia="Times New Roman" w:hAnsiTheme="minorHAnsi" w:cstheme="minorHAnsi"/>
                <w:sz w:val="24"/>
                <w:szCs w:val="24"/>
                <w:lang w:eastAsia="en-GB"/>
              </w:rPr>
              <w:t>6</w:t>
            </w:r>
          </w:p>
        </w:tc>
        <w:tc>
          <w:tcPr>
            <w:tcW w:w="957" w:type="pct"/>
          </w:tcPr>
          <w:p w:rsidR="00294404" w:rsidRPr="00400C9E" w:rsidRDefault="00294404" w:rsidP="00814C0C">
            <w:pPr>
              <w:rPr>
                <w:rFonts w:asciiTheme="minorHAnsi" w:eastAsia="Times New Roman" w:hAnsiTheme="minorHAnsi" w:cstheme="minorHAnsi"/>
                <w:sz w:val="24"/>
                <w:szCs w:val="24"/>
                <w:lang w:eastAsia="en-GB"/>
              </w:rPr>
            </w:pPr>
            <w:r>
              <w:rPr>
                <w:rFonts w:asciiTheme="minorHAnsi" w:eastAsia="Times New Roman" w:hAnsiTheme="minorHAnsi" w:cstheme="minorHAnsi"/>
                <w:sz w:val="24"/>
                <w:szCs w:val="24"/>
                <w:lang w:eastAsia="en-GB"/>
              </w:rPr>
              <w:t>When will further information on the levy be available?</w:t>
            </w:r>
          </w:p>
        </w:tc>
        <w:tc>
          <w:tcPr>
            <w:tcW w:w="3839" w:type="pct"/>
          </w:tcPr>
          <w:p w:rsidR="00294404" w:rsidRPr="003F6647" w:rsidRDefault="003F6647" w:rsidP="003F6647">
            <w:pPr>
              <w:rPr>
                <w:rFonts w:asciiTheme="minorHAnsi" w:hAnsiTheme="minorHAnsi" w:cstheme="minorHAnsi"/>
                <w:sz w:val="24"/>
                <w:szCs w:val="24"/>
              </w:rPr>
            </w:pPr>
            <w:r>
              <w:rPr>
                <w:rFonts w:asciiTheme="minorHAnsi" w:hAnsiTheme="minorHAnsi" w:cstheme="minorHAnsi"/>
                <w:sz w:val="24"/>
                <w:szCs w:val="24"/>
              </w:rPr>
              <w:t>F</w:t>
            </w:r>
            <w:r w:rsidR="00294404" w:rsidRPr="003F6647">
              <w:rPr>
                <w:rFonts w:asciiTheme="minorHAnsi" w:hAnsiTheme="minorHAnsi" w:cstheme="minorHAnsi"/>
                <w:sz w:val="24"/>
                <w:szCs w:val="24"/>
              </w:rPr>
              <w:t xml:space="preserve">urther details about the levy </w:t>
            </w:r>
            <w:r w:rsidR="00495BB4">
              <w:rPr>
                <w:rFonts w:asciiTheme="minorHAnsi" w:hAnsiTheme="minorHAnsi" w:cstheme="minorHAnsi"/>
                <w:sz w:val="24"/>
                <w:szCs w:val="24"/>
              </w:rPr>
              <w:t>will</w:t>
            </w:r>
            <w:r>
              <w:rPr>
                <w:rFonts w:asciiTheme="minorHAnsi" w:hAnsiTheme="minorHAnsi" w:cstheme="minorHAnsi"/>
                <w:sz w:val="24"/>
                <w:szCs w:val="24"/>
              </w:rPr>
              <w:t xml:space="preserve"> be available a</w:t>
            </w:r>
            <w:r w:rsidR="00294404" w:rsidRPr="003F6647">
              <w:rPr>
                <w:rFonts w:asciiTheme="minorHAnsi" w:hAnsiTheme="minorHAnsi" w:cstheme="minorHAnsi"/>
                <w:sz w:val="24"/>
                <w:szCs w:val="24"/>
              </w:rPr>
              <w:t>t the following times</w:t>
            </w:r>
            <w:r w:rsidR="001A77DE" w:rsidRPr="003F6647">
              <w:rPr>
                <w:rFonts w:asciiTheme="minorHAnsi" w:hAnsiTheme="minorHAnsi" w:cstheme="minorHAnsi"/>
                <w:sz w:val="24"/>
                <w:szCs w:val="24"/>
              </w:rPr>
              <w:t xml:space="preserve"> during 2016</w:t>
            </w:r>
            <w:r>
              <w:rPr>
                <w:rFonts w:asciiTheme="minorHAnsi" w:hAnsiTheme="minorHAnsi" w:cstheme="minorHAnsi"/>
                <w:sz w:val="24"/>
                <w:szCs w:val="24"/>
              </w:rPr>
              <w:t>:</w:t>
            </w:r>
            <w:r w:rsidR="00200375" w:rsidRPr="003F6647">
              <w:rPr>
                <w:rFonts w:asciiTheme="minorHAnsi" w:hAnsiTheme="minorHAnsi" w:cstheme="minorHAnsi"/>
                <w:sz w:val="24"/>
                <w:szCs w:val="24"/>
              </w:rPr>
              <w:t xml:space="preserve">  </w:t>
            </w:r>
          </w:p>
          <w:p w:rsidR="00294404" w:rsidRPr="003F6647" w:rsidRDefault="00294404" w:rsidP="003F6647">
            <w:pPr>
              <w:pStyle w:val="ListParagraph"/>
              <w:numPr>
                <w:ilvl w:val="0"/>
                <w:numId w:val="8"/>
              </w:numPr>
              <w:rPr>
                <w:rFonts w:asciiTheme="minorHAnsi" w:hAnsiTheme="minorHAnsi" w:cstheme="minorHAnsi"/>
                <w:sz w:val="24"/>
                <w:szCs w:val="24"/>
              </w:rPr>
            </w:pPr>
            <w:r w:rsidRPr="003F6647">
              <w:rPr>
                <w:rFonts w:asciiTheme="minorHAnsi" w:hAnsiTheme="minorHAnsi" w:cstheme="minorHAnsi"/>
                <w:sz w:val="24"/>
                <w:szCs w:val="24"/>
              </w:rPr>
              <w:t xml:space="preserve">BIS/DfE </w:t>
            </w:r>
            <w:r w:rsidR="00495BB4">
              <w:rPr>
                <w:rFonts w:asciiTheme="minorHAnsi" w:hAnsiTheme="minorHAnsi" w:cstheme="minorHAnsi"/>
                <w:sz w:val="24"/>
                <w:szCs w:val="24"/>
              </w:rPr>
              <w:t xml:space="preserve">will </w:t>
            </w:r>
            <w:r w:rsidRPr="003F6647">
              <w:rPr>
                <w:rFonts w:asciiTheme="minorHAnsi" w:hAnsiTheme="minorHAnsi" w:cstheme="minorHAnsi"/>
                <w:sz w:val="24"/>
                <w:szCs w:val="24"/>
              </w:rPr>
              <w:t xml:space="preserve">publish </w:t>
            </w:r>
            <w:r w:rsidR="003F6647">
              <w:rPr>
                <w:rFonts w:asciiTheme="minorHAnsi" w:hAnsiTheme="minorHAnsi" w:cstheme="minorHAnsi"/>
                <w:sz w:val="24"/>
                <w:szCs w:val="24"/>
              </w:rPr>
              <w:t xml:space="preserve">an Employer Guide, outlining the </w:t>
            </w:r>
            <w:r w:rsidRPr="003F6647">
              <w:rPr>
                <w:rFonts w:asciiTheme="minorHAnsi" w:hAnsiTheme="minorHAnsi" w:cstheme="minorHAnsi"/>
                <w:sz w:val="24"/>
                <w:szCs w:val="24"/>
              </w:rPr>
              <w:t>operating model for the levy</w:t>
            </w:r>
            <w:r w:rsidR="00495BB4">
              <w:rPr>
                <w:rFonts w:asciiTheme="minorHAnsi" w:hAnsiTheme="minorHAnsi" w:cstheme="minorHAnsi"/>
                <w:sz w:val="24"/>
                <w:szCs w:val="24"/>
              </w:rPr>
              <w:t xml:space="preserve"> in April 2016</w:t>
            </w:r>
            <w:r w:rsidR="00A13165" w:rsidRPr="003F6647">
              <w:rPr>
                <w:rFonts w:asciiTheme="minorHAnsi" w:hAnsiTheme="minorHAnsi" w:cstheme="minorHAnsi"/>
                <w:sz w:val="24"/>
                <w:szCs w:val="24"/>
              </w:rPr>
              <w:t xml:space="preserve"> </w:t>
            </w:r>
          </w:p>
          <w:p w:rsidR="00495BB4" w:rsidRPr="00495BB4" w:rsidRDefault="00294404" w:rsidP="00495BB4">
            <w:pPr>
              <w:pStyle w:val="ListParagraph"/>
              <w:numPr>
                <w:ilvl w:val="0"/>
                <w:numId w:val="8"/>
              </w:numPr>
              <w:rPr>
                <w:sz w:val="24"/>
                <w:szCs w:val="24"/>
              </w:rPr>
            </w:pPr>
            <w:r w:rsidRPr="003F6647">
              <w:rPr>
                <w:rFonts w:asciiTheme="minorHAnsi" w:hAnsiTheme="minorHAnsi" w:cstheme="minorHAnsi"/>
                <w:sz w:val="24"/>
                <w:szCs w:val="24"/>
              </w:rPr>
              <w:t xml:space="preserve">BIS/DfE </w:t>
            </w:r>
            <w:r w:rsidR="00495BB4">
              <w:rPr>
                <w:rFonts w:asciiTheme="minorHAnsi" w:hAnsiTheme="minorHAnsi" w:cstheme="minorHAnsi"/>
                <w:sz w:val="24"/>
                <w:szCs w:val="24"/>
              </w:rPr>
              <w:t xml:space="preserve">will </w:t>
            </w:r>
            <w:r w:rsidRPr="003F6647">
              <w:rPr>
                <w:rFonts w:asciiTheme="minorHAnsi" w:hAnsiTheme="minorHAnsi" w:cstheme="minorHAnsi"/>
                <w:sz w:val="24"/>
                <w:szCs w:val="24"/>
              </w:rPr>
              <w:t xml:space="preserve">publish </w:t>
            </w:r>
            <w:r w:rsidR="003F6647">
              <w:rPr>
                <w:rFonts w:asciiTheme="minorHAnsi" w:hAnsiTheme="minorHAnsi" w:cstheme="minorHAnsi"/>
                <w:sz w:val="24"/>
                <w:szCs w:val="24"/>
              </w:rPr>
              <w:t xml:space="preserve">draft </w:t>
            </w:r>
            <w:r w:rsidRPr="003F6647">
              <w:rPr>
                <w:rFonts w:asciiTheme="minorHAnsi" w:hAnsiTheme="minorHAnsi" w:cstheme="minorHAnsi"/>
                <w:sz w:val="24"/>
                <w:szCs w:val="24"/>
              </w:rPr>
              <w:t>funding rates</w:t>
            </w:r>
            <w:r w:rsidR="003F6647">
              <w:rPr>
                <w:rFonts w:asciiTheme="minorHAnsi" w:hAnsiTheme="minorHAnsi" w:cstheme="minorHAnsi"/>
                <w:sz w:val="24"/>
                <w:szCs w:val="24"/>
              </w:rPr>
              <w:t xml:space="preserve"> in June, and final </w:t>
            </w:r>
            <w:r w:rsidR="00761925">
              <w:rPr>
                <w:rFonts w:asciiTheme="minorHAnsi" w:hAnsiTheme="minorHAnsi" w:cstheme="minorHAnsi"/>
                <w:sz w:val="24"/>
                <w:szCs w:val="24"/>
              </w:rPr>
              <w:t xml:space="preserve">funding </w:t>
            </w:r>
            <w:r w:rsidR="003F6647">
              <w:rPr>
                <w:rFonts w:asciiTheme="minorHAnsi" w:hAnsiTheme="minorHAnsi" w:cstheme="minorHAnsi"/>
                <w:sz w:val="24"/>
                <w:szCs w:val="24"/>
              </w:rPr>
              <w:t>rates</w:t>
            </w:r>
            <w:r w:rsidR="00495BB4">
              <w:rPr>
                <w:rFonts w:asciiTheme="minorHAnsi" w:hAnsiTheme="minorHAnsi" w:cstheme="minorHAnsi"/>
                <w:sz w:val="24"/>
                <w:szCs w:val="24"/>
              </w:rPr>
              <w:t xml:space="preserve"> in the Autumn of 2016.</w:t>
            </w:r>
          </w:p>
          <w:p w:rsidR="00495BB4" w:rsidRPr="00495BB4" w:rsidRDefault="00495BB4" w:rsidP="00495BB4">
            <w:pPr>
              <w:pStyle w:val="ListParagraph"/>
              <w:numPr>
                <w:ilvl w:val="0"/>
                <w:numId w:val="8"/>
              </w:numPr>
              <w:rPr>
                <w:sz w:val="24"/>
                <w:szCs w:val="24"/>
              </w:rPr>
            </w:pPr>
            <w:r>
              <w:rPr>
                <w:rFonts w:asciiTheme="minorHAnsi" w:hAnsiTheme="minorHAnsi" w:cstheme="minorHAnsi"/>
                <w:sz w:val="24"/>
                <w:szCs w:val="24"/>
              </w:rPr>
              <w:t>Further information on the levy is also available on the gov.uk website [</w:t>
            </w:r>
            <w:r w:rsidRPr="00495BB4">
              <w:rPr>
                <w:rFonts w:asciiTheme="minorHAnsi" w:hAnsiTheme="minorHAnsi" w:cstheme="minorHAnsi"/>
                <w:b/>
                <w:sz w:val="24"/>
                <w:szCs w:val="24"/>
              </w:rPr>
              <w:t>DN: insert link when published</w:t>
            </w:r>
            <w:r>
              <w:rPr>
                <w:rFonts w:asciiTheme="minorHAnsi" w:hAnsiTheme="minorHAnsi" w:cstheme="minorHAnsi"/>
                <w:sz w:val="24"/>
                <w:szCs w:val="24"/>
              </w:rPr>
              <w:t>].</w:t>
            </w:r>
          </w:p>
        </w:tc>
      </w:tr>
    </w:tbl>
    <w:p w:rsidR="002A2622" w:rsidRPr="00400C9E" w:rsidRDefault="002A2622" w:rsidP="00814C0C">
      <w:pPr>
        <w:rPr>
          <w:rFonts w:asciiTheme="minorHAnsi" w:hAnsiTheme="minorHAnsi" w:cstheme="minorHAnsi"/>
          <w:sz w:val="24"/>
          <w:szCs w:val="24"/>
        </w:rPr>
      </w:pPr>
    </w:p>
    <w:sectPr w:rsidR="002A2622" w:rsidRPr="00400C9E" w:rsidSect="00120A0C">
      <w:footerReference w:type="default" r:id="rId13"/>
      <w:pgSz w:w="11906" w:h="16838"/>
      <w:pgMar w:top="425" w:right="425" w:bottom="425" w:left="425"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06EC" w:rsidRDefault="002A06EC" w:rsidP="0032075A">
      <w:r>
        <w:separator/>
      </w:r>
    </w:p>
  </w:endnote>
  <w:endnote w:type="continuationSeparator" w:id="0">
    <w:p w:rsidR="002A06EC" w:rsidRDefault="002A06EC" w:rsidP="003207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03229830"/>
      <w:docPartObj>
        <w:docPartGallery w:val="Page Numbers (Bottom of Page)"/>
        <w:docPartUnique/>
      </w:docPartObj>
    </w:sdtPr>
    <w:sdtEndPr>
      <w:rPr>
        <w:noProof/>
      </w:rPr>
    </w:sdtEndPr>
    <w:sdtContent>
      <w:p w:rsidR="0032075A" w:rsidRDefault="0032075A">
        <w:pPr>
          <w:pStyle w:val="Footer"/>
          <w:jc w:val="center"/>
        </w:pPr>
        <w:r>
          <w:fldChar w:fldCharType="begin"/>
        </w:r>
        <w:r>
          <w:instrText xml:space="preserve"> PAGE   \* MERGEFORMAT </w:instrText>
        </w:r>
        <w:r>
          <w:fldChar w:fldCharType="separate"/>
        </w:r>
        <w:r w:rsidR="00DE2957">
          <w:rPr>
            <w:noProof/>
          </w:rPr>
          <w:t>1</w:t>
        </w:r>
        <w:r>
          <w:rPr>
            <w:noProof/>
          </w:rPr>
          <w:fldChar w:fldCharType="end"/>
        </w:r>
      </w:p>
    </w:sdtContent>
  </w:sdt>
  <w:p w:rsidR="0032075A" w:rsidRDefault="0032075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06EC" w:rsidRDefault="002A06EC" w:rsidP="0032075A">
      <w:r>
        <w:separator/>
      </w:r>
    </w:p>
  </w:footnote>
  <w:footnote w:type="continuationSeparator" w:id="0">
    <w:p w:rsidR="002A06EC" w:rsidRDefault="002A06EC" w:rsidP="0032075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7E0A7F"/>
    <w:multiLevelType w:val="hybridMultilevel"/>
    <w:tmpl w:val="BD18B2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BB8205D"/>
    <w:multiLevelType w:val="hybridMultilevel"/>
    <w:tmpl w:val="8098BEF8"/>
    <w:lvl w:ilvl="0" w:tplc="A7EA62F0">
      <w:start w:val="1"/>
      <w:numFmt w:val="bullet"/>
      <w:lvlText w:val=""/>
      <w:lvlJc w:val="left"/>
      <w:pPr>
        <w:ind w:left="153" w:hanging="360"/>
      </w:pPr>
      <w:rPr>
        <w:rFonts w:asciiTheme="minorHAnsi" w:hAnsiTheme="minorHAnsi" w:cstheme="minorHAnsi" w:hint="default"/>
      </w:rPr>
    </w:lvl>
    <w:lvl w:ilvl="1" w:tplc="08090003">
      <w:start w:val="1"/>
      <w:numFmt w:val="bullet"/>
      <w:lvlText w:val="o"/>
      <w:lvlJc w:val="left"/>
      <w:pPr>
        <w:ind w:left="873" w:hanging="360"/>
      </w:pPr>
      <w:rPr>
        <w:rFonts w:ascii="Courier New" w:hAnsi="Courier New" w:cs="Courier New" w:hint="default"/>
      </w:rPr>
    </w:lvl>
    <w:lvl w:ilvl="2" w:tplc="08090005" w:tentative="1">
      <w:start w:val="1"/>
      <w:numFmt w:val="bullet"/>
      <w:lvlText w:val=""/>
      <w:lvlJc w:val="left"/>
      <w:pPr>
        <w:ind w:left="1593" w:hanging="360"/>
      </w:pPr>
      <w:rPr>
        <w:rFonts w:ascii="Wingdings" w:hAnsi="Wingdings" w:hint="default"/>
      </w:rPr>
    </w:lvl>
    <w:lvl w:ilvl="3" w:tplc="08090001" w:tentative="1">
      <w:start w:val="1"/>
      <w:numFmt w:val="bullet"/>
      <w:lvlText w:val=""/>
      <w:lvlJc w:val="left"/>
      <w:pPr>
        <w:ind w:left="2313" w:hanging="360"/>
      </w:pPr>
      <w:rPr>
        <w:rFonts w:ascii="Symbol" w:hAnsi="Symbol" w:hint="default"/>
      </w:rPr>
    </w:lvl>
    <w:lvl w:ilvl="4" w:tplc="08090003" w:tentative="1">
      <w:start w:val="1"/>
      <w:numFmt w:val="bullet"/>
      <w:lvlText w:val="o"/>
      <w:lvlJc w:val="left"/>
      <w:pPr>
        <w:ind w:left="3033" w:hanging="360"/>
      </w:pPr>
      <w:rPr>
        <w:rFonts w:ascii="Courier New" w:hAnsi="Courier New" w:cs="Courier New" w:hint="default"/>
      </w:rPr>
    </w:lvl>
    <w:lvl w:ilvl="5" w:tplc="08090005" w:tentative="1">
      <w:start w:val="1"/>
      <w:numFmt w:val="bullet"/>
      <w:lvlText w:val=""/>
      <w:lvlJc w:val="left"/>
      <w:pPr>
        <w:ind w:left="3753" w:hanging="360"/>
      </w:pPr>
      <w:rPr>
        <w:rFonts w:ascii="Wingdings" w:hAnsi="Wingdings" w:hint="default"/>
      </w:rPr>
    </w:lvl>
    <w:lvl w:ilvl="6" w:tplc="08090001" w:tentative="1">
      <w:start w:val="1"/>
      <w:numFmt w:val="bullet"/>
      <w:lvlText w:val=""/>
      <w:lvlJc w:val="left"/>
      <w:pPr>
        <w:ind w:left="4473" w:hanging="360"/>
      </w:pPr>
      <w:rPr>
        <w:rFonts w:ascii="Symbol" w:hAnsi="Symbol" w:hint="default"/>
      </w:rPr>
    </w:lvl>
    <w:lvl w:ilvl="7" w:tplc="08090003" w:tentative="1">
      <w:start w:val="1"/>
      <w:numFmt w:val="bullet"/>
      <w:lvlText w:val="o"/>
      <w:lvlJc w:val="left"/>
      <w:pPr>
        <w:ind w:left="5193" w:hanging="360"/>
      </w:pPr>
      <w:rPr>
        <w:rFonts w:ascii="Courier New" w:hAnsi="Courier New" w:cs="Courier New" w:hint="default"/>
      </w:rPr>
    </w:lvl>
    <w:lvl w:ilvl="8" w:tplc="08090005" w:tentative="1">
      <w:start w:val="1"/>
      <w:numFmt w:val="bullet"/>
      <w:lvlText w:val=""/>
      <w:lvlJc w:val="left"/>
      <w:pPr>
        <w:ind w:left="5913" w:hanging="360"/>
      </w:pPr>
      <w:rPr>
        <w:rFonts w:ascii="Wingdings" w:hAnsi="Wingdings" w:hint="default"/>
      </w:rPr>
    </w:lvl>
  </w:abstractNum>
  <w:abstractNum w:abstractNumId="2" w15:restartNumberingAfterBreak="0">
    <w:nsid w:val="35361C1E"/>
    <w:multiLevelType w:val="hybridMultilevel"/>
    <w:tmpl w:val="C128C36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53C02547"/>
    <w:multiLevelType w:val="hybridMultilevel"/>
    <w:tmpl w:val="90B051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9E85F00"/>
    <w:multiLevelType w:val="hybridMultilevel"/>
    <w:tmpl w:val="B66AAEA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788B42BD"/>
    <w:multiLevelType w:val="hybridMultilevel"/>
    <w:tmpl w:val="187CA6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4"/>
  </w:num>
  <w:num w:numId="3">
    <w:abstractNumId w:val="1"/>
  </w:num>
  <w:num w:numId="4">
    <w:abstractNumId w:val="2"/>
  </w:num>
  <w:num w:numId="5">
    <w:abstractNumId w:val="3"/>
  </w:num>
  <w:num w:numId="6">
    <w:abstractNumId w:val="0"/>
  </w:num>
  <w:num w:numId="7">
    <w:abstractNumId w:val="1"/>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49BF"/>
    <w:rsid w:val="00017108"/>
    <w:rsid w:val="00025009"/>
    <w:rsid w:val="00031B07"/>
    <w:rsid w:val="00051C41"/>
    <w:rsid w:val="00054814"/>
    <w:rsid w:val="00087CF1"/>
    <w:rsid w:val="000A5D95"/>
    <w:rsid w:val="000E2A37"/>
    <w:rsid w:val="000E48B7"/>
    <w:rsid w:val="0011412B"/>
    <w:rsid w:val="00116C33"/>
    <w:rsid w:val="00117370"/>
    <w:rsid w:val="00120A0C"/>
    <w:rsid w:val="00122944"/>
    <w:rsid w:val="001403EB"/>
    <w:rsid w:val="00177EDD"/>
    <w:rsid w:val="00187BB8"/>
    <w:rsid w:val="001A77DE"/>
    <w:rsid w:val="001B0795"/>
    <w:rsid w:val="001E72C6"/>
    <w:rsid w:val="00200375"/>
    <w:rsid w:val="0023767E"/>
    <w:rsid w:val="0029432D"/>
    <w:rsid w:val="00294404"/>
    <w:rsid w:val="002A0100"/>
    <w:rsid w:val="002A06EC"/>
    <w:rsid w:val="002A2443"/>
    <w:rsid w:val="002A2622"/>
    <w:rsid w:val="002B2A1A"/>
    <w:rsid w:val="002B4966"/>
    <w:rsid w:val="002D09AA"/>
    <w:rsid w:val="002F1335"/>
    <w:rsid w:val="002F49CB"/>
    <w:rsid w:val="0032075A"/>
    <w:rsid w:val="00333BBE"/>
    <w:rsid w:val="0033625F"/>
    <w:rsid w:val="0035732C"/>
    <w:rsid w:val="00365A4D"/>
    <w:rsid w:val="003708E2"/>
    <w:rsid w:val="0038007B"/>
    <w:rsid w:val="003A3FDE"/>
    <w:rsid w:val="003A60E7"/>
    <w:rsid w:val="003E425C"/>
    <w:rsid w:val="003F561C"/>
    <w:rsid w:val="003F6647"/>
    <w:rsid w:val="00400C9E"/>
    <w:rsid w:val="00410DC1"/>
    <w:rsid w:val="00413B05"/>
    <w:rsid w:val="00423B8B"/>
    <w:rsid w:val="004249BF"/>
    <w:rsid w:val="00427CAF"/>
    <w:rsid w:val="00436988"/>
    <w:rsid w:val="00440A53"/>
    <w:rsid w:val="00443576"/>
    <w:rsid w:val="00443AED"/>
    <w:rsid w:val="004459AD"/>
    <w:rsid w:val="004561D3"/>
    <w:rsid w:val="00465142"/>
    <w:rsid w:val="00482964"/>
    <w:rsid w:val="00495BB4"/>
    <w:rsid w:val="004A4A76"/>
    <w:rsid w:val="004A527D"/>
    <w:rsid w:val="004C1132"/>
    <w:rsid w:val="004E2256"/>
    <w:rsid w:val="00500EC3"/>
    <w:rsid w:val="00530921"/>
    <w:rsid w:val="00531019"/>
    <w:rsid w:val="00534D0A"/>
    <w:rsid w:val="0054404B"/>
    <w:rsid w:val="005479AC"/>
    <w:rsid w:val="005B6A8C"/>
    <w:rsid w:val="005C2038"/>
    <w:rsid w:val="005C7098"/>
    <w:rsid w:val="005E1F50"/>
    <w:rsid w:val="005E7DF4"/>
    <w:rsid w:val="005F38BF"/>
    <w:rsid w:val="005F6B5D"/>
    <w:rsid w:val="00623D81"/>
    <w:rsid w:val="00626AC3"/>
    <w:rsid w:val="00675BF7"/>
    <w:rsid w:val="00681B2F"/>
    <w:rsid w:val="00683B9E"/>
    <w:rsid w:val="00690BC5"/>
    <w:rsid w:val="006D418C"/>
    <w:rsid w:val="006F5289"/>
    <w:rsid w:val="007158EE"/>
    <w:rsid w:val="00735A7F"/>
    <w:rsid w:val="0074036E"/>
    <w:rsid w:val="00761925"/>
    <w:rsid w:val="0076611A"/>
    <w:rsid w:val="00771967"/>
    <w:rsid w:val="00771F75"/>
    <w:rsid w:val="00784A5A"/>
    <w:rsid w:val="00785F2A"/>
    <w:rsid w:val="00790CB9"/>
    <w:rsid w:val="00796441"/>
    <w:rsid w:val="007C332F"/>
    <w:rsid w:val="007C3A3D"/>
    <w:rsid w:val="007D715B"/>
    <w:rsid w:val="00814C0C"/>
    <w:rsid w:val="008229E7"/>
    <w:rsid w:val="00831465"/>
    <w:rsid w:val="0083478C"/>
    <w:rsid w:val="00855398"/>
    <w:rsid w:val="00855628"/>
    <w:rsid w:val="00865F52"/>
    <w:rsid w:val="00871D5B"/>
    <w:rsid w:val="00874C66"/>
    <w:rsid w:val="008B50DC"/>
    <w:rsid w:val="008B60FB"/>
    <w:rsid w:val="008D499C"/>
    <w:rsid w:val="008F5455"/>
    <w:rsid w:val="00916C39"/>
    <w:rsid w:val="00923233"/>
    <w:rsid w:val="00936623"/>
    <w:rsid w:val="00944DDF"/>
    <w:rsid w:val="00A13165"/>
    <w:rsid w:val="00A1398C"/>
    <w:rsid w:val="00A5685E"/>
    <w:rsid w:val="00A91532"/>
    <w:rsid w:val="00A950BE"/>
    <w:rsid w:val="00A973A3"/>
    <w:rsid w:val="00AB68F7"/>
    <w:rsid w:val="00AC257E"/>
    <w:rsid w:val="00AD0F92"/>
    <w:rsid w:val="00AD1860"/>
    <w:rsid w:val="00B20B58"/>
    <w:rsid w:val="00B26273"/>
    <w:rsid w:val="00B442E5"/>
    <w:rsid w:val="00B7539A"/>
    <w:rsid w:val="00B94ED5"/>
    <w:rsid w:val="00BC3DB9"/>
    <w:rsid w:val="00C223B3"/>
    <w:rsid w:val="00C437B0"/>
    <w:rsid w:val="00C5231D"/>
    <w:rsid w:val="00C528D4"/>
    <w:rsid w:val="00C65287"/>
    <w:rsid w:val="00C714D5"/>
    <w:rsid w:val="00C73D09"/>
    <w:rsid w:val="00C74658"/>
    <w:rsid w:val="00C75FFD"/>
    <w:rsid w:val="00C775E5"/>
    <w:rsid w:val="00C8246B"/>
    <w:rsid w:val="00C9302B"/>
    <w:rsid w:val="00CD7982"/>
    <w:rsid w:val="00CE1EBC"/>
    <w:rsid w:val="00CF6C1E"/>
    <w:rsid w:val="00D02D4E"/>
    <w:rsid w:val="00D051FC"/>
    <w:rsid w:val="00D1311E"/>
    <w:rsid w:val="00D16E11"/>
    <w:rsid w:val="00D6412E"/>
    <w:rsid w:val="00D92900"/>
    <w:rsid w:val="00DE2957"/>
    <w:rsid w:val="00DF6A44"/>
    <w:rsid w:val="00E019AA"/>
    <w:rsid w:val="00E063F0"/>
    <w:rsid w:val="00E31449"/>
    <w:rsid w:val="00E612A3"/>
    <w:rsid w:val="00E64916"/>
    <w:rsid w:val="00EA6B60"/>
    <w:rsid w:val="00F03297"/>
    <w:rsid w:val="00F8616B"/>
    <w:rsid w:val="00F91B5F"/>
    <w:rsid w:val="00F925A5"/>
    <w:rsid w:val="00F95960"/>
    <w:rsid w:val="00FA2A30"/>
    <w:rsid w:val="00FB5106"/>
    <w:rsid w:val="00FD20D0"/>
    <w:rsid w:val="00FF2B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A893FC2-9FA5-4FED-BED4-3D847EFF8F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249BF"/>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249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Dot pt,F5 List Paragraph,List Paragraph1,No Spacing1,List Paragraph Char Char Char,Indicator Text,Colorful List - Accent 11,Numbered Para 1,Bullet 1,Bullet Points,List Paragraph2,MAIN CONTENT,List Paragraph12,Normal numbered,Recommendatio"/>
    <w:basedOn w:val="Normal"/>
    <w:link w:val="ListParagraphChar"/>
    <w:uiPriority w:val="34"/>
    <w:qFormat/>
    <w:rsid w:val="004249BF"/>
    <w:pPr>
      <w:ind w:left="720"/>
    </w:pPr>
  </w:style>
  <w:style w:type="paragraph" w:styleId="Header">
    <w:name w:val="header"/>
    <w:basedOn w:val="Normal"/>
    <w:link w:val="HeaderChar"/>
    <w:uiPriority w:val="99"/>
    <w:unhideWhenUsed/>
    <w:rsid w:val="0032075A"/>
    <w:pPr>
      <w:tabs>
        <w:tab w:val="center" w:pos="4513"/>
        <w:tab w:val="right" w:pos="9026"/>
      </w:tabs>
    </w:pPr>
  </w:style>
  <w:style w:type="character" w:customStyle="1" w:styleId="HeaderChar">
    <w:name w:val="Header Char"/>
    <w:basedOn w:val="DefaultParagraphFont"/>
    <w:link w:val="Header"/>
    <w:uiPriority w:val="99"/>
    <w:rsid w:val="0032075A"/>
    <w:rPr>
      <w:rFonts w:ascii="Calibri" w:hAnsi="Calibri" w:cs="Calibri"/>
    </w:rPr>
  </w:style>
  <w:style w:type="paragraph" w:styleId="Footer">
    <w:name w:val="footer"/>
    <w:basedOn w:val="Normal"/>
    <w:link w:val="FooterChar"/>
    <w:uiPriority w:val="99"/>
    <w:unhideWhenUsed/>
    <w:rsid w:val="0032075A"/>
    <w:pPr>
      <w:tabs>
        <w:tab w:val="center" w:pos="4513"/>
        <w:tab w:val="right" w:pos="9026"/>
      </w:tabs>
    </w:pPr>
  </w:style>
  <w:style w:type="character" w:customStyle="1" w:styleId="FooterChar">
    <w:name w:val="Footer Char"/>
    <w:basedOn w:val="DefaultParagraphFont"/>
    <w:link w:val="Footer"/>
    <w:uiPriority w:val="99"/>
    <w:rsid w:val="0032075A"/>
    <w:rPr>
      <w:rFonts w:ascii="Calibri" w:hAnsi="Calibri" w:cs="Calibri"/>
    </w:rPr>
  </w:style>
  <w:style w:type="character" w:styleId="Hyperlink">
    <w:name w:val="Hyperlink"/>
    <w:basedOn w:val="DefaultParagraphFont"/>
    <w:uiPriority w:val="99"/>
    <w:unhideWhenUsed/>
    <w:rsid w:val="00B7539A"/>
    <w:rPr>
      <w:color w:val="0000FF"/>
      <w:u w:val="single"/>
    </w:rPr>
  </w:style>
  <w:style w:type="paragraph" w:styleId="NormalWeb">
    <w:name w:val="Normal (Web)"/>
    <w:basedOn w:val="Normal"/>
    <w:uiPriority w:val="99"/>
    <w:unhideWhenUsed/>
    <w:rsid w:val="00C714D5"/>
    <w:pPr>
      <w:spacing w:after="165"/>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087CF1"/>
    <w:rPr>
      <w:sz w:val="16"/>
      <w:szCs w:val="16"/>
    </w:rPr>
  </w:style>
  <w:style w:type="paragraph" w:styleId="CommentText">
    <w:name w:val="annotation text"/>
    <w:basedOn w:val="Normal"/>
    <w:link w:val="CommentTextChar"/>
    <w:uiPriority w:val="99"/>
    <w:semiHidden/>
    <w:unhideWhenUsed/>
    <w:rsid w:val="00087CF1"/>
    <w:rPr>
      <w:sz w:val="20"/>
      <w:szCs w:val="20"/>
    </w:rPr>
  </w:style>
  <w:style w:type="character" w:customStyle="1" w:styleId="CommentTextChar">
    <w:name w:val="Comment Text Char"/>
    <w:basedOn w:val="DefaultParagraphFont"/>
    <w:link w:val="CommentText"/>
    <w:uiPriority w:val="99"/>
    <w:semiHidden/>
    <w:rsid w:val="00087CF1"/>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087CF1"/>
    <w:rPr>
      <w:b/>
      <w:bCs/>
    </w:rPr>
  </w:style>
  <w:style w:type="character" w:customStyle="1" w:styleId="CommentSubjectChar">
    <w:name w:val="Comment Subject Char"/>
    <w:basedOn w:val="CommentTextChar"/>
    <w:link w:val="CommentSubject"/>
    <w:uiPriority w:val="99"/>
    <w:semiHidden/>
    <w:rsid w:val="00087CF1"/>
    <w:rPr>
      <w:rFonts w:ascii="Calibri" w:hAnsi="Calibri" w:cs="Calibri"/>
      <w:b/>
      <w:bCs/>
      <w:sz w:val="20"/>
      <w:szCs w:val="20"/>
    </w:rPr>
  </w:style>
  <w:style w:type="paragraph" w:styleId="BalloonText">
    <w:name w:val="Balloon Text"/>
    <w:basedOn w:val="Normal"/>
    <w:link w:val="BalloonTextChar"/>
    <w:uiPriority w:val="99"/>
    <w:semiHidden/>
    <w:unhideWhenUsed/>
    <w:rsid w:val="00087CF1"/>
    <w:rPr>
      <w:rFonts w:ascii="Tahoma" w:hAnsi="Tahoma" w:cs="Tahoma"/>
      <w:sz w:val="16"/>
      <w:szCs w:val="16"/>
    </w:rPr>
  </w:style>
  <w:style w:type="character" w:customStyle="1" w:styleId="BalloonTextChar">
    <w:name w:val="Balloon Text Char"/>
    <w:basedOn w:val="DefaultParagraphFont"/>
    <w:link w:val="BalloonText"/>
    <w:uiPriority w:val="99"/>
    <w:semiHidden/>
    <w:rsid w:val="00087CF1"/>
    <w:rPr>
      <w:rFonts w:ascii="Tahoma" w:hAnsi="Tahoma" w:cs="Tahoma"/>
      <w:sz w:val="16"/>
      <w:szCs w:val="16"/>
    </w:rPr>
  </w:style>
  <w:style w:type="paragraph" w:customStyle="1" w:styleId="Default">
    <w:name w:val="Default"/>
    <w:rsid w:val="004459AD"/>
    <w:pPr>
      <w:autoSpaceDE w:val="0"/>
      <w:autoSpaceDN w:val="0"/>
      <w:adjustRightInd w:val="0"/>
      <w:spacing w:after="0" w:line="240" w:lineRule="auto"/>
    </w:pPr>
    <w:rPr>
      <w:rFonts w:ascii="Arial" w:hAnsi="Arial" w:cs="Arial"/>
      <w:color w:val="000000"/>
      <w:sz w:val="24"/>
      <w:szCs w:val="24"/>
    </w:rPr>
  </w:style>
  <w:style w:type="character" w:styleId="FollowedHyperlink">
    <w:name w:val="FollowedHyperlink"/>
    <w:basedOn w:val="DefaultParagraphFont"/>
    <w:uiPriority w:val="99"/>
    <w:semiHidden/>
    <w:unhideWhenUsed/>
    <w:rsid w:val="008B60FB"/>
    <w:rPr>
      <w:color w:val="800080" w:themeColor="followedHyperlink"/>
      <w:u w:val="single"/>
    </w:rPr>
  </w:style>
  <w:style w:type="character" w:customStyle="1" w:styleId="ListParagraphChar">
    <w:name w:val="List Paragraph Char"/>
    <w:aliases w:val="Dot pt Char,F5 List Paragraph Char,List Paragraph1 Char,No Spacing1 Char,List Paragraph Char Char Char Char,Indicator Text Char,Colorful List - Accent 11 Char,Numbered Para 1 Char,Bullet 1 Char,Bullet Points Char,List Paragraph2 Char"/>
    <w:link w:val="ListParagraph"/>
    <w:uiPriority w:val="34"/>
    <w:qFormat/>
    <w:locked/>
    <w:rsid w:val="00294404"/>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1550092">
      <w:bodyDiv w:val="1"/>
      <w:marLeft w:val="0"/>
      <w:marRight w:val="0"/>
      <w:marTop w:val="0"/>
      <w:marBottom w:val="0"/>
      <w:divBdr>
        <w:top w:val="none" w:sz="0" w:space="0" w:color="auto"/>
        <w:left w:val="none" w:sz="0" w:space="0" w:color="auto"/>
        <w:bottom w:val="none" w:sz="0" w:space="0" w:color="auto"/>
        <w:right w:val="none" w:sz="0" w:space="0" w:color="auto"/>
      </w:divBdr>
    </w:div>
    <w:div w:id="522522960">
      <w:bodyDiv w:val="1"/>
      <w:marLeft w:val="0"/>
      <w:marRight w:val="0"/>
      <w:marTop w:val="0"/>
      <w:marBottom w:val="0"/>
      <w:divBdr>
        <w:top w:val="none" w:sz="0" w:space="0" w:color="auto"/>
        <w:left w:val="none" w:sz="0" w:space="0" w:color="auto"/>
        <w:bottom w:val="none" w:sz="0" w:space="0" w:color="auto"/>
        <w:right w:val="none" w:sz="0" w:space="0" w:color="auto"/>
      </w:divBdr>
    </w:div>
    <w:div w:id="723868332">
      <w:bodyDiv w:val="1"/>
      <w:marLeft w:val="0"/>
      <w:marRight w:val="0"/>
      <w:marTop w:val="0"/>
      <w:marBottom w:val="0"/>
      <w:divBdr>
        <w:top w:val="none" w:sz="0" w:space="0" w:color="auto"/>
        <w:left w:val="none" w:sz="0" w:space="0" w:color="auto"/>
        <w:bottom w:val="none" w:sz="0" w:space="0" w:color="auto"/>
        <w:right w:val="none" w:sz="0" w:space="0" w:color="auto"/>
      </w:divBdr>
    </w:div>
    <w:div w:id="1099906392">
      <w:bodyDiv w:val="1"/>
      <w:marLeft w:val="0"/>
      <w:marRight w:val="0"/>
      <w:marTop w:val="0"/>
      <w:marBottom w:val="0"/>
      <w:divBdr>
        <w:top w:val="none" w:sz="0" w:space="0" w:color="auto"/>
        <w:left w:val="none" w:sz="0" w:space="0" w:color="auto"/>
        <w:bottom w:val="none" w:sz="0" w:space="0" w:color="auto"/>
        <w:right w:val="none" w:sz="0" w:space="0" w:color="auto"/>
      </w:divBdr>
    </w:div>
    <w:div w:id="1166289875">
      <w:bodyDiv w:val="1"/>
      <w:marLeft w:val="0"/>
      <w:marRight w:val="0"/>
      <w:marTop w:val="0"/>
      <w:marBottom w:val="0"/>
      <w:divBdr>
        <w:top w:val="none" w:sz="0" w:space="0" w:color="auto"/>
        <w:left w:val="none" w:sz="0" w:space="0" w:color="auto"/>
        <w:bottom w:val="none" w:sz="0" w:space="0" w:color="auto"/>
        <w:right w:val="none" w:sz="0" w:space="0" w:color="auto"/>
      </w:divBdr>
    </w:div>
    <w:div w:id="1357346057">
      <w:bodyDiv w:val="1"/>
      <w:marLeft w:val="0"/>
      <w:marRight w:val="0"/>
      <w:marTop w:val="0"/>
      <w:marBottom w:val="0"/>
      <w:divBdr>
        <w:top w:val="none" w:sz="0" w:space="0" w:color="auto"/>
        <w:left w:val="none" w:sz="0" w:space="0" w:color="auto"/>
        <w:bottom w:val="none" w:sz="0" w:space="0" w:color="auto"/>
        <w:right w:val="none" w:sz="0" w:space="0" w:color="auto"/>
      </w:divBdr>
    </w:div>
    <w:div w:id="1504659407">
      <w:bodyDiv w:val="1"/>
      <w:marLeft w:val="0"/>
      <w:marRight w:val="0"/>
      <w:marTop w:val="0"/>
      <w:marBottom w:val="0"/>
      <w:divBdr>
        <w:top w:val="none" w:sz="0" w:space="0" w:color="auto"/>
        <w:left w:val="none" w:sz="0" w:space="0" w:color="auto"/>
        <w:bottom w:val="none" w:sz="0" w:space="0" w:color="auto"/>
        <w:right w:val="none" w:sz="0" w:space="0" w:color="auto"/>
      </w:divBdr>
      <w:divsChild>
        <w:div w:id="758333730">
          <w:marLeft w:val="86"/>
          <w:marRight w:val="0"/>
          <w:marTop w:val="0"/>
          <w:marBottom w:val="43"/>
          <w:divBdr>
            <w:top w:val="none" w:sz="0" w:space="0" w:color="auto"/>
            <w:left w:val="none" w:sz="0" w:space="0" w:color="auto"/>
            <w:bottom w:val="none" w:sz="0" w:space="0" w:color="auto"/>
            <w:right w:val="none" w:sz="0" w:space="0" w:color="auto"/>
          </w:divBdr>
        </w:div>
      </w:divsChild>
    </w:div>
    <w:div w:id="1641230102">
      <w:bodyDiv w:val="1"/>
      <w:marLeft w:val="0"/>
      <w:marRight w:val="0"/>
      <w:marTop w:val="0"/>
      <w:marBottom w:val="0"/>
      <w:divBdr>
        <w:top w:val="none" w:sz="0" w:space="0" w:color="auto"/>
        <w:left w:val="none" w:sz="0" w:space="0" w:color="auto"/>
        <w:bottom w:val="none" w:sz="0" w:space="0" w:color="auto"/>
        <w:right w:val="none" w:sz="0" w:space="0" w:color="auto"/>
      </w:divBdr>
    </w:div>
    <w:div w:id="2000840792">
      <w:bodyDiv w:val="1"/>
      <w:marLeft w:val="0"/>
      <w:marRight w:val="0"/>
      <w:marTop w:val="0"/>
      <w:marBottom w:val="0"/>
      <w:divBdr>
        <w:top w:val="none" w:sz="0" w:space="0" w:color="auto"/>
        <w:left w:val="none" w:sz="0" w:space="0" w:color="auto"/>
        <w:bottom w:val="none" w:sz="0" w:space="0" w:color="auto"/>
        <w:right w:val="none" w:sz="0" w:space="0" w:color="auto"/>
      </w:divBdr>
    </w:div>
    <w:div w:id="2073574383">
      <w:bodyDiv w:val="1"/>
      <w:marLeft w:val="0"/>
      <w:marRight w:val="0"/>
      <w:marTop w:val="0"/>
      <w:marBottom w:val="0"/>
      <w:divBdr>
        <w:top w:val="none" w:sz="0" w:space="0" w:color="auto"/>
        <w:left w:val="none" w:sz="0" w:space="0" w:color="auto"/>
        <w:bottom w:val="none" w:sz="0" w:space="0" w:color="auto"/>
        <w:right w:val="none" w:sz="0" w:space="0" w:color="auto"/>
      </w:divBdr>
    </w:div>
    <w:div w:id="20845992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apprenticeship-levy"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DAS@bis.gsi.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pprenticeshipsLevyConsultation@bis.gsi.gov.uk"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gov.uk/government/publications/apprenticeships-in-england-vision-for-2020" TargetMode="External"/><Relationship Id="rId4" Type="http://schemas.openxmlformats.org/officeDocument/2006/relationships/settings" Target="settings.xml"/><Relationship Id="rId9" Type="http://schemas.openxmlformats.org/officeDocument/2006/relationships/hyperlink" Target="https://www.gov.uk/take-on-an-apprentice"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64EAD8-8584-4C61-94A7-B52CD9E864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1822</Words>
  <Characters>10392</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BIS</Company>
  <LinksUpToDate>false</LinksUpToDate>
  <CharactersWithSpaces>12190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Froggatt Paul (VE)</dc:creator>
  <cp:lastModifiedBy>Thomas, Oenone</cp:lastModifiedBy>
  <cp:revision>2</cp:revision>
  <cp:lastPrinted>2016-02-03T09:39:00Z</cp:lastPrinted>
  <dcterms:created xsi:type="dcterms:W3CDTF">2016-03-18T09:42:00Z</dcterms:created>
  <dcterms:modified xsi:type="dcterms:W3CDTF">2016-03-18T09:42:00Z</dcterms:modified>
</cp:coreProperties>
</file>